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F7" w:rsidRDefault="000512C7" w:rsidP="000512C7">
      <w:pPr>
        <w:ind w:left="-1701"/>
        <w:jc w:val="center"/>
        <w:rPr>
          <w:rFonts w:ascii="Times New Roman" w:hAnsi="Times New Roman" w:cs="Times New Roman"/>
        </w:rPr>
      </w:pPr>
      <w:bookmarkStart w:id="0" w:name="_GoBack"/>
      <w:r>
        <w:rPr>
          <w:rFonts w:ascii="Times New Roman" w:hAnsi="Times New Roman" w:cs="Times New Roman"/>
          <w:noProof/>
          <w:lang w:eastAsia="ru-RU"/>
        </w:rPr>
        <w:drawing>
          <wp:inline distT="0" distB="0" distL="0" distR="0">
            <wp:extent cx="7655985" cy="4790003"/>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png"/>
                    <pic:cNvPicPr/>
                  </pic:nvPicPr>
                  <pic:blipFill>
                    <a:blip r:embed="rId7">
                      <a:extLst>
                        <a:ext uri="{28A0092B-C50C-407E-A947-70E740481C1C}">
                          <a14:useLocalDpi xmlns:a14="http://schemas.microsoft.com/office/drawing/2010/main" val="0"/>
                        </a:ext>
                      </a:extLst>
                    </a:blip>
                    <a:stretch>
                      <a:fillRect/>
                    </a:stretch>
                  </pic:blipFill>
                  <pic:spPr>
                    <a:xfrm>
                      <a:off x="0" y="0"/>
                      <a:ext cx="7665200" cy="4795768"/>
                    </a:xfrm>
                    <a:prstGeom prst="rect">
                      <a:avLst/>
                    </a:prstGeom>
                  </pic:spPr>
                </pic:pic>
              </a:graphicData>
            </a:graphic>
          </wp:inline>
        </w:drawing>
      </w:r>
      <w:bookmarkEnd w:id="0"/>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r>
        <w:rPr>
          <w:rFonts w:ascii="Times New Roman" w:hAnsi="Times New Roman" w:cs="Times New Roman"/>
        </w:rPr>
        <w:t>Изобильное</w:t>
      </w:r>
    </w:p>
    <w:p w:rsidR="007254F7" w:rsidRDefault="007254F7" w:rsidP="007254F7">
      <w:pPr>
        <w:jc w:val="center"/>
        <w:rPr>
          <w:rFonts w:ascii="Times New Roman" w:hAnsi="Times New Roman" w:cs="Times New Roman"/>
        </w:rPr>
      </w:pPr>
      <w:r>
        <w:rPr>
          <w:rFonts w:ascii="Times New Roman" w:hAnsi="Times New Roman" w:cs="Times New Roman"/>
        </w:rPr>
        <w:t>2024</w:t>
      </w:r>
    </w:p>
    <w:p w:rsidR="007254F7" w:rsidRDefault="007254F7" w:rsidP="007254F7">
      <w:pPr>
        <w:jc w:val="center"/>
        <w:rPr>
          <w:rFonts w:ascii="Times New Roman" w:hAnsi="Times New Roman" w:cs="Times New Roman"/>
        </w:rPr>
      </w:pPr>
    </w:p>
    <w:p w:rsidR="007254F7" w:rsidRDefault="007254F7" w:rsidP="007254F7">
      <w:pPr>
        <w:jc w:val="center"/>
        <w:rPr>
          <w:rFonts w:ascii="Times New Roman" w:hAnsi="Times New Roman" w:cs="Times New Roman"/>
        </w:rPr>
      </w:pPr>
    </w:p>
    <w:p w:rsidR="007254F7" w:rsidRPr="007254F7" w:rsidRDefault="007254F7" w:rsidP="00CD0A2D">
      <w:pPr>
        <w:spacing w:after="87"/>
        <w:ind w:right="-15"/>
        <w:jc w:val="center"/>
        <w:rPr>
          <w:rFonts w:ascii="Times New Roman" w:hAnsi="Times New Roman" w:cs="Times New Roman"/>
          <w:sz w:val="24"/>
          <w:szCs w:val="24"/>
        </w:rPr>
      </w:pPr>
      <w:r w:rsidRPr="007254F7">
        <w:rPr>
          <w:rFonts w:ascii="Times New Roman" w:hAnsi="Times New Roman" w:cs="Times New Roman"/>
          <w:b/>
          <w:sz w:val="24"/>
          <w:szCs w:val="24"/>
        </w:rPr>
        <w:t>Введение</w:t>
      </w:r>
    </w:p>
    <w:p w:rsidR="00CD0A2D" w:rsidRDefault="007254F7" w:rsidP="007254F7">
      <w:pPr>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Самообследование</w:t>
      </w:r>
      <w:proofErr w:type="spellEnd"/>
      <w:r w:rsidRPr="007254F7">
        <w:rPr>
          <w:rFonts w:ascii="Times New Roman" w:hAnsi="Times New Roman" w:cs="Times New Roman"/>
          <w:sz w:val="24"/>
          <w:szCs w:val="24"/>
        </w:rPr>
        <w:t xml:space="preserve">  проводилось  в  соответствии  со  статьей  29  Федерального  закона  от  29.12.2012  № 273- ФЗ  «Об  образовании  в  Российской Федерации»,  приказом  Министерства  образования  и науки  от  14.06.2013  №  462 «Об   утверждении  порядка  проведения  </w:t>
      </w:r>
      <w:proofErr w:type="spellStart"/>
      <w:r w:rsidRPr="007254F7">
        <w:rPr>
          <w:rFonts w:ascii="Times New Roman" w:hAnsi="Times New Roman" w:cs="Times New Roman"/>
          <w:sz w:val="24"/>
          <w:szCs w:val="24"/>
        </w:rPr>
        <w:t>самообследования</w:t>
      </w:r>
      <w:proofErr w:type="spellEnd"/>
      <w:r w:rsidRPr="007254F7">
        <w:rPr>
          <w:rFonts w:ascii="Times New Roman" w:hAnsi="Times New Roman" w:cs="Times New Roman"/>
          <w:sz w:val="24"/>
          <w:szCs w:val="24"/>
        </w:rPr>
        <w:t xml:space="preserve">  образовательной  организацией»,  приказом  Министерства  образования  и  науки от  10.12.2013  №  1324  «Об  утверждении  показателей  деятельности  образовательной организации</w:t>
      </w:r>
      <w:r w:rsidR="00CD0A2D">
        <w:rPr>
          <w:rFonts w:ascii="Times New Roman" w:hAnsi="Times New Roman" w:cs="Times New Roman"/>
          <w:sz w:val="24"/>
          <w:szCs w:val="24"/>
        </w:rPr>
        <w:t xml:space="preserve">, подлежащей </w:t>
      </w:r>
      <w:proofErr w:type="spellStart"/>
      <w:r w:rsidR="00CD0A2D">
        <w:rPr>
          <w:rFonts w:ascii="Times New Roman" w:hAnsi="Times New Roman" w:cs="Times New Roman"/>
          <w:sz w:val="24"/>
          <w:szCs w:val="24"/>
        </w:rPr>
        <w:t>самообследованию</w:t>
      </w:r>
      <w:proofErr w:type="spellEnd"/>
      <w:r w:rsidR="00CD0A2D">
        <w:rPr>
          <w:rFonts w:ascii="Times New Roman" w:hAnsi="Times New Roman" w:cs="Times New Roman"/>
          <w:sz w:val="24"/>
          <w:szCs w:val="24"/>
        </w:rPr>
        <w:t>».</w:t>
      </w:r>
    </w:p>
    <w:p w:rsidR="007254F7" w:rsidRPr="007254F7" w:rsidRDefault="00CD0A2D" w:rsidP="007254F7">
      <w:pPr>
        <w:jc w:val="both"/>
        <w:rPr>
          <w:rFonts w:ascii="Times New Roman" w:hAnsi="Times New Roman" w:cs="Times New Roman"/>
          <w:sz w:val="24"/>
          <w:szCs w:val="24"/>
        </w:rPr>
      </w:pPr>
      <w:r>
        <w:rPr>
          <w:rFonts w:ascii="Times New Roman" w:hAnsi="Times New Roman" w:cs="Times New Roman"/>
          <w:sz w:val="24"/>
          <w:szCs w:val="24"/>
        </w:rPr>
        <w:t xml:space="preserve">    </w:t>
      </w:r>
      <w:r w:rsidR="007254F7" w:rsidRPr="007254F7">
        <w:rPr>
          <w:rFonts w:ascii="Times New Roman" w:hAnsi="Times New Roman" w:cs="Times New Roman"/>
          <w:sz w:val="24"/>
          <w:szCs w:val="24"/>
        </w:rPr>
        <w:t xml:space="preserve"> </w:t>
      </w:r>
      <w:proofErr w:type="gramStart"/>
      <w:r w:rsidR="007254F7" w:rsidRPr="007254F7">
        <w:rPr>
          <w:rFonts w:ascii="Times New Roman" w:hAnsi="Times New Roman" w:cs="Times New Roman"/>
          <w:sz w:val="24"/>
          <w:szCs w:val="24"/>
        </w:rPr>
        <w:t xml:space="preserve">Отчёт о   результатах </w:t>
      </w:r>
      <w:proofErr w:type="spellStart"/>
      <w:r w:rsidR="007254F7" w:rsidRPr="007254F7">
        <w:rPr>
          <w:rFonts w:ascii="Times New Roman" w:hAnsi="Times New Roman" w:cs="Times New Roman"/>
          <w:sz w:val="24"/>
          <w:szCs w:val="24"/>
        </w:rPr>
        <w:t>самообследования</w:t>
      </w:r>
      <w:proofErr w:type="spellEnd"/>
      <w:r w:rsidR="007254F7" w:rsidRPr="007254F7">
        <w:rPr>
          <w:rFonts w:ascii="Times New Roman" w:hAnsi="Times New Roman" w:cs="Times New Roman"/>
          <w:sz w:val="24"/>
          <w:szCs w:val="24"/>
        </w:rPr>
        <w:t xml:space="preserve">  муниципального  общеобразовательного бюджетного    учреждения  «Изобильная средняя  общеобразовательная  школа  имени Героя Советского Союза Вячеслава Александровича Александрова» Соль-Илецкого городского округа Оренбургской области (далее – МОБУ «Изобильная СОШ)  за  2023  год  представляет  собой  анализ  деятельности школы  за отчетный  период,  позволяющий  выявить  сильные  и  слабые  стороны,  "точки  роста" для   инновационного  развития  и  повышения  качества  образования,  а  также  риски,  способные  снизить  качество</w:t>
      </w:r>
      <w:proofErr w:type="gramEnd"/>
      <w:r w:rsidR="007254F7" w:rsidRPr="007254F7">
        <w:rPr>
          <w:rFonts w:ascii="Times New Roman" w:hAnsi="Times New Roman" w:cs="Times New Roman"/>
          <w:sz w:val="24"/>
          <w:szCs w:val="24"/>
        </w:rPr>
        <w:t xml:space="preserve">  и эффективность работы  коллектива  и  администрации  ОУ.  В рамках отчета использован как  количественный,  так  и  качественный  анализ  полученных  в ходе  </w:t>
      </w:r>
      <w:proofErr w:type="spellStart"/>
      <w:r w:rsidR="007254F7" w:rsidRPr="007254F7">
        <w:rPr>
          <w:rFonts w:ascii="Times New Roman" w:hAnsi="Times New Roman" w:cs="Times New Roman"/>
          <w:sz w:val="24"/>
          <w:szCs w:val="24"/>
        </w:rPr>
        <w:t>самообследования</w:t>
      </w:r>
      <w:proofErr w:type="spellEnd"/>
      <w:r w:rsidR="007254F7" w:rsidRPr="007254F7">
        <w:rPr>
          <w:rFonts w:ascii="Times New Roman" w:hAnsi="Times New Roman" w:cs="Times New Roman"/>
          <w:sz w:val="24"/>
          <w:szCs w:val="24"/>
        </w:rPr>
        <w:t xml:space="preserve"> данных.   Использование  различных  видов  анализа (сравнительного,  проблемного,  критического,  системного и других) определяется целями и задачами </w:t>
      </w:r>
      <w:proofErr w:type="spellStart"/>
      <w:r w:rsidR="007254F7" w:rsidRPr="007254F7">
        <w:rPr>
          <w:rFonts w:ascii="Times New Roman" w:hAnsi="Times New Roman" w:cs="Times New Roman"/>
          <w:sz w:val="24"/>
          <w:szCs w:val="24"/>
        </w:rPr>
        <w:t>самообследования</w:t>
      </w:r>
      <w:proofErr w:type="spellEnd"/>
      <w:r w:rsidR="007254F7" w:rsidRPr="007254F7">
        <w:rPr>
          <w:rFonts w:ascii="Times New Roman" w:hAnsi="Times New Roman" w:cs="Times New Roman"/>
          <w:sz w:val="24"/>
          <w:szCs w:val="24"/>
        </w:rPr>
        <w:t>.</w:t>
      </w:r>
    </w:p>
    <w:p w:rsidR="007254F7" w:rsidRPr="007254F7" w:rsidRDefault="007254F7" w:rsidP="007254F7">
      <w:pPr>
        <w:jc w:val="both"/>
        <w:rPr>
          <w:rFonts w:ascii="Times New Roman" w:hAnsi="Times New Roman" w:cs="Times New Roman"/>
          <w:sz w:val="24"/>
          <w:szCs w:val="24"/>
        </w:rPr>
      </w:pPr>
      <w:r w:rsidRPr="007254F7">
        <w:rPr>
          <w:rFonts w:ascii="Times New Roman" w:hAnsi="Times New Roman" w:cs="Times New Roman"/>
          <w:sz w:val="24"/>
          <w:szCs w:val="24"/>
        </w:rPr>
        <w:t xml:space="preserve">  В  качестве  основных  источников  информации  для  аналитического  отчета  использовались:</w:t>
      </w:r>
    </w:p>
    <w:p w:rsidR="007254F7" w:rsidRPr="007254F7" w:rsidRDefault="007254F7" w:rsidP="007254F7">
      <w:pPr>
        <w:jc w:val="both"/>
        <w:rPr>
          <w:rFonts w:ascii="Times New Roman" w:hAnsi="Times New Roman" w:cs="Times New Roman"/>
          <w:sz w:val="24"/>
          <w:szCs w:val="24"/>
        </w:rPr>
      </w:pPr>
      <w:r w:rsidRPr="007254F7">
        <w:rPr>
          <w:rFonts w:ascii="Times New Roman" w:hAnsi="Times New Roman" w:cs="Times New Roman"/>
          <w:sz w:val="24"/>
          <w:szCs w:val="24"/>
        </w:rPr>
        <w:t>-формы государственной статистической отчетности по образованию;</w:t>
      </w:r>
    </w:p>
    <w:p w:rsidR="007254F7" w:rsidRPr="007254F7" w:rsidRDefault="007254F7" w:rsidP="007254F7">
      <w:pPr>
        <w:jc w:val="both"/>
        <w:rPr>
          <w:rFonts w:ascii="Times New Roman" w:hAnsi="Times New Roman" w:cs="Times New Roman"/>
          <w:sz w:val="24"/>
          <w:szCs w:val="24"/>
        </w:rPr>
      </w:pPr>
      <w:r w:rsidRPr="007254F7">
        <w:rPr>
          <w:rFonts w:ascii="Times New Roman" w:hAnsi="Times New Roman" w:cs="Times New Roman"/>
          <w:sz w:val="24"/>
          <w:szCs w:val="24"/>
        </w:rPr>
        <w:t>-данные по результатам государственной итоговой аттестации;</w:t>
      </w:r>
    </w:p>
    <w:p w:rsidR="007254F7" w:rsidRPr="007254F7" w:rsidRDefault="007254F7" w:rsidP="007254F7">
      <w:pPr>
        <w:jc w:val="both"/>
        <w:rPr>
          <w:rFonts w:ascii="Times New Roman" w:hAnsi="Times New Roman" w:cs="Times New Roman"/>
          <w:sz w:val="24"/>
          <w:szCs w:val="24"/>
        </w:rPr>
      </w:pPr>
      <w:r w:rsidRPr="007254F7">
        <w:rPr>
          <w:rFonts w:ascii="Times New Roman" w:hAnsi="Times New Roman" w:cs="Times New Roman"/>
          <w:sz w:val="24"/>
          <w:szCs w:val="24"/>
        </w:rPr>
        <w:t>-данные мониторингов качества образования различного уровня.</w:t>
      </w:r>
    </w:p>
    <w:p w:rsidR="007254F7" w:rsidRPr="007254F7" w:rsidRDefault="007254F7" w:rsidP="007254F7">
      <w:pPr>
        <w:pStyle w:val="a3"/>
        <w:ind w:left="0" w:firstLine="0"/>
        <w:rPr>
          <w:szCs w:val="24"/>
        </w:rPr>
      </w:pPr>
      <w:r w:rsidRPr="007254F7">
        <w:rPr>
          <w:szCs w:val="24"/>
        </w:rPr>
        <w:t xml:space="preserve">Важнейшей  целью проведения </w:t>
      </w:r>
      <w:r w:rsidRPr="007254F7">
        <w:rPr>
          <w:szCs w:val="24"/>
        </w:rPr>
        <w:tab/>
        <w:t xml:space="preserve"> </w:t>
      </w:r>
      <w:proofErr w:type="spellStart"/>
      <w:r w:rsidRPr="007254F7">
        <w:rPr>
          <w:szCs w:val="24"/>
        </w:rPr>
        <w:t>самообследования</w:t>
      </w:r>
      <w:proofErr w:type="spellEnd"/>
      <w:r w:rsidRPr="007254F7">
        <w:rPr>
          <w:szCs w:val="24"/>
        </w:rPr>
        <w:t xml:space="preserve"> </w:t>
      </w:r>
      <w:r w:rsidRPr="007254F7">
        <w:rPr>
          <w:szCs w:val="24"/>
        </w:rPr>
        <w:tab/>
        <w:t xml:space="preserve"> являются </w:t>
      </w:r>
      <w:r w:rsidRPr="007254F7">
        <w:rPr>
          <w:szCs w:val="24"/>
        </w:rPr>
        <w:tab/>
        <w:t xml:space="preserve">обеспечение информационной  доступности  и  открытости  образовательной  деятельности  МОБУ «Изобильная СОШ»,  а также подготовка отчета о результатах </w:t>
      </w:r>
      <w:proofErr w:type="spellStart"/>
      <w:r w:rsidRPr="007254F7">
        <w:rPr>
          <w:szCs w:val="24"/>
        </w:rPr>
        <w:t>самообследования</w:t>
      </w:r>
      <w:proofErr w:type="spellEnd"/>
      <w:r w:rsidRPr="007254F7">
        <w:rPr>
          <w:szCs w:val="24"/>
        </w:rPr>
        <w:t xml:space="preserve"> за 2023 год.</w:t>
      </w:r>
    </w:p>
    <w:p w:rsidR="007254F7" w:rsidRPr="007254F7" w:rsidRDefault="007254F7" w:rsidP="007254F7">
      <w:pPr>
        <w:pStyle w:val="a3"/>
        <w:ind w:left="0" w:firstLine="0"/>
        <w:rPr>
          <w:szCs w:val="24"/>
        </w:rPr>
      </w:pPr>
      <w:r w:rsidRPr="007254F7">
        <w:rPr>
          <w:szCs w:val="24"/>
        </w:rPr>
        <w:t xml:space="preserve">Порядок  организации  и  проведения  работ  по подготовке отчёта  о  результатах  </w:t>
      </w:r>
      <w:proofErr w:type="spellStart"/>
      <w:r w:rsidRPr="007254F7">
        <w:rPr>
          <w:szCs w:val="24"/>
        </w:rPr>
        <w:t>самообследования</w:t>
      </w:r>
      <w:proofErr w:type="spellEnd"/>
      <w:r w:rsidRPr="007254F7">
        <w:rPr>
          <w:szCs w:val="24"/>
        </w:rPr>
        <w:t xml:space="preserve"> регламентирован следующими нормативными актами:</w:t>
      </w:r>
    </w:p>
    <w:p w:rsidR="007254F7" w:rsidRPr="007254F7" w:rsidRDefault="007254F7" w:rsidP="007254F7">
      <w:pPr>
        <w:pStyle w:val="a3"/>
        <w:ind w:left="0" w:firstLine="0"/>
        <w:rPr>
          <w:szCs w:val="24"/>
        </w:rPr>
      </w:pPr>
      <w:r w:rsidRPr="007254F7">
        <w:rPr>
          <w:szCs w:val="24"/>
        </w:rPr>
        <w:t>-статьей  29  Федерального закона  от  29.12.2012  №  273-ФЗ «Об образовании  в  Российской  Федерации»</w:t>
      </w:r>
      <w:proofErr w:type="gramStart"/>
      <w:r w:rsidRPr="007254F7">
        <w:rPr>
          <w:szCs w:val="24"/>
        </w:rPr>
        <w:t xml:space="preserve"> ;</w:t>
      </w:r>
      <w:proofErr w:type="gramEnd"/>
    </w:p>
    <w:p w:rsidR="007254F7" w:rsidRPr="007254F7" w:rsidRDefault="007254F7" w:rsidP="007254F7">
      <w:pPr>
        <w:pStyle w:val="a3"/>
        <w:ind w:left="0" w:firstLine="0"/>
        <w:rPr>
          <w:szCs w:val="24"/>
        </w:rPr>
      </w:pPr>
      <w:r w:rsidRPr="007254F7">
        <w:rPr>
          <w:szCs w:val="24"/>
        </w:rPr>
        <w:t xml:space="preserve">-приказом  Министерства образования и  науки  от  14.06.2013 №   462 «Об   утверждении порядка проведения </w:t>
      </w:r>
      <w:proofErr w:type="spellStart"/>
      <w:r w:rsidRPr="007254F7">
        <w:rPr>
          <w:szCs w:val="24"/>
        </w:rPr>
        <w:t>самообследования</w:t>
      </w:r>
      <w:proofErr w:type="spellEnd"/>
      <w:r w:rsidRPr="007254F7">
        <w:rPr>
          <w:szCs w:val="24"/>
        </w:rPr>
        <w:t xml:space="preserve"> образовательной организацией»;</w:t>
      </w:r>
    </w:p>
    <w:p w:rsidR="007254F7" w:rsidRPr="007254F7" w:rsidRDefault="007254F7" w:rsidP="007254F7">
      <w:pPr>
        <w:pStyle w:val="a3"/>
        <w:ind w:left="0" w:firstLine="0"/>
        <w:rPr>
          <w:szCs w:val="24"/>
        </w:rPr>
      </w:pPr>
      <w:r w:rsidRPr="007254F7">
        <w:rPr>
          <w:szCs w:val="24"/>
        </w:rPr>
        <w:t xml:space="preserve">-приказом  Министерства  образования  и  науки о т 10.12.2013  №   1324 «Об утверждении  показателей </w:t>
      </w:r>
      <w:r w:rsidRPr="007254F7">
        <w:rPr>
          <w:szCs w:val="24"/>
        </w:rPr>
        <w:tab/>
        <w:t xml:space="preserve"> деятельности </w:t>
      </w:r>
      <w:r w:rsidRPr="007254F7">
        <w:rPr>
          <w:szCs w:val="24"/>
        </w:rPr>
        <w:tab/>
        <w:t xml:space="preserve"> образовательной </w:t>
      </w:r>
      <w:r w:rsidRPr="007254F7">
        <w:rPr>
          <w:szCs w:val="24"/>
        </w:rPr>
        <w:tab/>
        <w:t xml:space="preserve"> организации, подлежащей </w:t>
      </w:r>
      <w:proofErr w:type="spellStart"/>
      <w:r w:rsidRPr="007254F7">
        <w:rPr>
          <w:szCs w:val="24"/>
        </w:rPr>
        <w:t>самообследованию</w:t>
      </w:r>
      <w:proofErr w:type="spellEnd"/>
      <w:r w:rsidRPr="007254F7">
        <w:rPr>
          <w:szCs w:val="24"/>
        </w:rPr>
        <w:t>.</w:t>
      </w:r>
    </w:p>
    <w:p w:rsidR="007254F7" w:rsidRPr="007254F7" w:rsidRDefault="007254F7" w:rsidP="007254F7">
      <w:pPr>
        <w:pStyle w:val="a3"/>
        <w:ind w:left="0" w:firstLine="0"/>
        <w:rPr>
          <w:szCs w:val="24"/>
        </w:rPr>
      </w:pPr>
      <w:r w:rsidRPr="007254F7">
        <w:rPr>
          <w:szCs w:val="24"/>
        </w:rPr>
        <w:t xml:space="preserve">Информация,  представленная  в  отчете о   результатах  </w:t>
      </w:r>
      <w:proofErr w:type="spellStart"/>
      <w:r w:rsidRPr="007254F7">
        <w:rPr>
          <w:szCs w:val="24"/>
        </w:rPr>
        <w:t>самообследования</w:t>
      </w:r>
      <w:proofErr w:type="spellEnd"/>
      <w:r w:rsidRPr="007254F7">
        <w:rPr>
          <w:szCs w:val="24"/>
        </w:rPr>
        <w:t>, актуальна по состоянию на 31 декабря 2023 года.</w:t>
      </w:r>
    </w:p>
    <w:p w:rsidR="007254F7" w:rsidRPr="007254F7" w:rsidRDefault="00CD0A2D" w:rsidP="007254F7">
      <w:pPr>
        <w:pStyle w:val="1"/>
        <w:ind w:left="0" w:firstLine="0"/>
        <w:jc w:val="both"/>
        <w:rPr>
          <w:szCs w:val="24"/>
        </w:rPr>
      </w:pPr>
      <w:r>
        <w:rPr>
          <w:szCs w:val="24"/>
        </w:rPr>
        <w:lastRenderedPageBreak/>
        <w:t xml:space="preserve">                                               </w:t>
      </w:r>
    </w:p>
    <w:p w:rsidR="007254F7" w:rsidRPr="007254F7" w:rsidRDefault="00CD0A2D" w:rsidP="007254F7">
      <w:pPr>
        <w:pStyle w:val="2"/>
        <w:jc w:val="both"/>
        <w:rPr>
          <w:szCs w:val="24"/>
        </w:rPr>
      </w:pPr>
      <w:r>
        <w:rPr>
          <w:szCs w:val="24"/>
        </w:rPr>
        <w:t xml:space="preserve">                     </w:t>
      </w:r>
      <w:r w:rsidR="007254F7" w:rsidRPr="007254F7">
        <w:rPr>
          <w:szCs w:val="24"/>
        </w:rPr>
        <w:t xml:space="preserve">  Информационная справка об образовательной организации</w:t>
      </w:r>
    </w:p>
    <w:tbl>
      <w:tblPr>
        <w:tblStyle w:val="TableGrid"/>
        <w:tblW w:w="10080" w:type="dxa"/>
        <w:tblInd w:w="82" w:type="dxa"/>
        <w:tblCellMar>
          <w:top w:w="179" w:type="dxa"/>
          <w:left w:w="97" w:type="dxa"/>
          <w:right w:w="56" w:type="dxa"/>
        </w:tblCellMar>
        <w:tblLook w:val="04A0" w:firstRow="1" w:lastRow="0" w:firstColumn="1" w:lastColumn="0" w:noHBand="0" w:noVBand="1"/>
      </w:tblPr>
      <w:tblGrid>
        <w:gridCol w:w="2653"/>
        <w:gridCol w:w="7427"/>
      </w:tblGrid>
      <w:tr w:rsidR="007254F7" w:rsidRPr="007254F7" w:rsidTr="007254F7">
        <w:trPr>
          <w:trHeight w:val="1499"/>
        </w:trPr>
        <w:tc>
          <w:tcPr>
            <w:tcW w:w="2653"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Полное наименование  образовательного  учреждения </w:t>
            </w:r>
          </w:p>
        </w:tc>
        <w:tc>
          <w:tcPr>
            <w:tcW w:w="742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муниципальное  общеобразовательное бюджетное   учреждение  «Изобильная средняя  общеобразовательная  школа  </w:t>
            </w:r>
            <w:proofErr w:type="gramStart"/>
            <w:r w:rsidRPr="007254F7">
              <w:rPr>
                <w:rFonts w:ascii="Times New Roman" w:hAnsi="Times New Roman" w:cs="Times New Roman"/>
                <w:sz w:val="24"/>
                <w:szCs w:val="24"/>
              </w:rPr>
              <w:t>имени Героя Советского Союза Вячеслава Александровича</w:t>
            </w:r>
            <w:proofErr w:type="gramEnd"/>
            <w:r w:rsidRPr="007254F7">
              <w:rPr>
                <w:rFonts w:ascii="Times New Roman" w:hAnsi="Times New Roman" w:cs="Times New Roman"/>
                <w:sz w:val="24"/>
                <w:szCs w:val="24"/>
              </w:rPr>
              <w:t xml:space="preserve"> Александрова» Соль-Илецкого городского округа Оренбургской области</w:t>
            </w:r>
          </w:p>
        </w:tc>
      </w:tr>
      <w:tr w:rsidR="007254F7" w:rsidRPr="007254F7" w:rsidTr="007254F7">
        <w:trPr>
          <w:trHeight w:val="540"/>
        </w:trPr>
        <w:tc>
          <w:tcPr>
            <w:tcW w:w="265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Юридический адрес </w:t>
            </w:r>
          </w:p>
        </w:tc>
        <w:tc>
          <w:tcPr>
            <w:tcW w:w="742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CD0A2D">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461533 Оренбургская область, Соль-Илецкий район, с </w:t>
            </w:r>
            <w:proofErr w:type="gramStart"/>
            <w:r w:rsidRPr="007254F7">
              <w:rPr>
                <w:rFonts w:ascii="Times New Roman" w:hAnsi="Times New Roman" w:cs="Times New Roman"/>
                <w:sz w:val="24"/>
                <w:szCs w:val="24"/>
              </w:rPr>
              <w:t>Изобильное</w:t>
            </w:r>
            <w:proofErr w:type="gramEnd"/>
            <w:r w:rsidRPr="007254F7">
              <w:rPr>
                <w:rFonts w:ascii="Times New Roman" w:hAnsi="Times New Roman" w:cs="Times New Roman"/>
                <w:sz w:val="24"/>
                <w:szCs w:val="24"/>
              </w:rPr>
              <w:t xml:space="preserve">, ул. </w:t>
            </w:r>
            <w:proofErr w:type="spellStart"/>
            <w:r w:rsidRPr="007254F7">
              <w:rPr>
                <w:rFonts w:ascii="Times New Roman" w:hAnsi="Times New Roman" w:cs="Times New Roman"/>
                <w:sz w:val="24"/>
                <w:szCs w:val="24"/>
              </w:rPr>
              <w:t>М.Горького</w:t>
            </w:r>
            <w:proofErr w:type="spellEnd"/>
            <w:r w:rsidRPr="007254F7">
              <w:rPr>
                <w:rFonts w:ascii="Times New Roman" w:hAnsi="Times New Roman" w:cs="Times New Roman"/>
                <w:sz w:val="24"/>
                <w:szCs w:val="24"/>
              </w:rPr>
              <w:t>,</w:t>
            </w:r>
            <w:r w:rsidR="00CD0A2D">
              <w:rPr>
                <w:rFonts w:ascii="Times New Roman" w:hAnsi="Times New Roman" w:cs="Times New Roman"/>
                <w:sz w:val="24"/>
                <w:szCs w:val="24"/>
              </w:rPr>
              <w:t xml:space="preserve"> зд.4</w:t>
            </w:r>
          </w:p>
        </w:tc>
      </w:tr>
      <w:tr w:rsidR="007254F7" w:rsidRPr="007254F7" w:rsidTr="007254F7">
        <w:trPr>
          <w:trHeight w:val="540"/>
        </w:trPr>
        <w:tc>
          <w:tcPr>
            <w:tcW w:w="265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Директор </w:t>
            </w:r>
          </w:p>
        </w:tc>
        <w:tc>
          <w:tcPr>
            <w:tcW w:w="742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Еремина Юлия Олеговна </w:t>
            </w:r>
          </w:p>
        </w:tc>
      </w:tr>
      <w:tr w:rsidR="007254F7" w:rsidRPr="007254F7" w:rsidTr="007254F7">
        <w:trPr>
          <w:trHeight w:val="1499"/>
        </w:trPr>
        <w:tc>
          <w:tcPr>
            <w:tcW w:w="2653"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Контактная  информация </w:t>
            </w:r>
          </w:p>
        </w:tc>
        <w:tc>
          <w:tcPr>
            <w:tcW w:w="742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after="86" w:line="269" w:lineRule="auto"/>
              <w:ind w:right="2367"/>
              <w:jc w:val="both"/>
              <w:rPr>
                <w:rFonts w:ascii="Times New Roman" w:hAnsi="Times New Roman" w:cs="Times New Roman"/>
                <w:color w:val="1155CC"/>
                <w:sz w:val="24"/>
                <w:szCs w:val="24"/>
                <w:u w:val="single" w:color="1155CC"/>
              </w:rPr>
            </w:pPr>
            <w:r w:rsidRPr="007254F7">
              <w:rPr>
                <w:rFonts w:ascii="Times New Roman" w:hAnsi="Times New Roman" w:cs="Times New Roman"/>
                <w:sz w:val="24"/>
                <w:szCs w:val="24"/>
              </w:rPr>
              <w:t xml:space="preserve"> телефон: 8333631504  электронная почта: </w:t>
            </w:r>
            <w:r w:rsidRPr="007254F7">
              <w:rPr>
                <w:rFonts w:ascii="Times New Roman" w:hAnsi="Times New Roman" w:cs="Times New Roman"/>
                <w:color w:val="1155CC"/>
                <w:sz w:val="24"/>
                <w:szCs w:val="24"/>
                <w:u w:val="single" w:color="1155CC"/>
              </w:rPr>
              <w:t xml:space="preserve"> </w:t>
            </w:r>
            <w:hyperlink r:id="rId8" w:history="1">
              <w:r w:rsidRPr="007254F7">
                <w:rPr>
                  <w:rStyle w:val="ac"/>
                  <w:rFonts w:ascii="Times New Roman" w:hAnsi="Times New Roman" w:cs="Times New Roman"/>
                  <w:sz w:val="24"/>
                  <w:szCs w:val="24"/>
                  <w:u w:color="1155CC"/>
                  <w:lang w:val="en-US"/>
                </w:rPr>
                <w:t>Donmaksim</w:t>
              </w:r>
              <w:r w:rsidRPr="007254F7">
                <w:rPr>
                  <w:rStyle w:val="ac"/>
                  <w:rFonts w:ascii="Times New Roman" w:hAnsi="Times New Roman" w:cs="Times New Roman"/>
                  <w:sz w:val="24"/>
                  <w:szCs w:val="24"/>
                  <w:u w:color="1155CC"/>
                </w:rPr>
                <w:t>1993@</w:t>
              </w:r>
              <w:r w:rsidRPr="007254F7">
                <w:rPr>
                  <w:rStyle w:val="ac"/>
                  <w:rFonts w:ascii="Times New Roman" w:hAnsi="Times New Roman" w:cs="Times New Roman"/>
                  <w:sz w:val="24"/>
                  <w:szCs w:val="24"/>
                  <w:u w:color="1155CC"/>
                  <w:lang w:val="en-US"/>
                </w:rPr>
                <w:t>yandex</w:t>
              </w:r>
              <w:r w:rsidRPr="007254F7">
                <w:rPr>
                  <w:rStyle w:val="ac"/>
                  <w:rFonts w:ascii="Times New Roman" w:hAnsi="Times New Roman" w:cs="Times New Roman"/>
                  <w:sz w:val="24"/>
                  <w:szCs w:val="24"/>
                  <w:u w:color="1155CC"/>
                </w:rPr>
                <w:t>.</w:t>
              </w:r>
              <w:r w:rsidRPr="007254F7">
                <w:rPr>
                  <w:rStyle w:val="ac"/>
                  <w:rFonts w:ascii="Times New Roman" w:hAnsi="Times New Roman" w:cs="Times New Roman"/>
                  <w:sz w:val="24"/>
                  <w:szCs w:val="24"/>
                  <w:u w:color="1155CC"/>
                  <w:lang w:val="en-US"/>
                </w:rPr>
                <w:t>ru</w:t>
              </w:r>
            </w:hyperlink>
            <w:r w:rsidRPr="007254F7">
              <w:rPr>
                <w:rFonts w:ascii="Times New Roman" w:hAnsi="Times New Roman" w:cs="Times New Roman"/>
                <w:sz w:val="24"/>
                <w:szCs w:val="24"/>
              </w:rPr>
              <w:t xml:space="preserve"> сайт: </w:t>
            </w:r>
            <w:hyperlink r:id="rId9" w:history="1">
              <w:r w:rsidRPr="007254F7">
                <w:rPr>
                  <w:rStyle w:val="ac"/>
                  <w:rFonts w:ascii="Times New Roman" w:hAnsi="Times New Roman" w:cs="Times New Roman"/>
                  <w:sz w:val="24"/>
                  <w:szCs w:val="24"/>
                </w:rPr>
                <w:t>https://shizobilnayar56.gosweb.gosuslugi.ru/</w:t>
              </w:r>
            </w:hyperlink>
          </w:p>
          <w:p w:rsidR="007254F7" w:rsidRPr="007254F7" w:rsidRDefault="007254F7" w:rsidP="007254F7">
            <w:pPr>
              <w:spacing w:after="86" w:line="269" w:lineRule="auto"/>
              <w:ind w:right="2367"/>
              <w:jc w:val="both"/>
              <w:rPr>
                <w:rFonts w:ascii="Times New Roman" w:hAnsi="Times New Roman" w:cs="Times New Roman"/>
                <w:sz w:val="24"/>
                <w:szCs w:val="24"/>
              </w:rPr>
            </w:pPr>
          </w:p>
          <w:p w:rsidR="007254F7" w:rsidRPr="007254F7" w:rsidRDefault="007254F7" w:rsidP="007254F7">
            <w:pPr>
              <w:spacing w:line="276" w:lineRule="auto"/>
              <w:jc w:val="both"/>
              <w:rPr>
                <w:rFonts w:ascii="Times New Roman" w:hAnsi="Times New Roman" w:cs="Times New Roman"/>
                <w:sz w:val="24"/>
                <w:szCs w:val="24"/>
              </w:rPr>
            </w:pPr>
          </w:p>
        </w:tc>
      </w:tr>
    </w:tbl>
    <w:p w:rsidR="00CD0A2D" w:rsidRDefault="007254F7" w:rsidP="00CD0A2D">
      <w:pPr>
        <w:ind w:left="120"/>
        <w:jc w:val="both"/>
        <w:rPr>
          <w:rFonts w:ascii="Times New Roman" w:hAnsi="Times New Roman" w:cs="Times New Roman"/>
          <w:sz w:val="24"/>
          <w:szCs w:val="24"/>
        </w:rPr>
      </w:pPr>
      <w:r w:rsidRPr="007254F7">
        <w:rPr>
          <w:rFonts w:ascii="Times New Roman" w:hAnsi="Times New Roman" w:cs="Times New Roman"/>
          <w:sz w:val="24"/>
          <w:szCs w:val="24"/>
        </w:rPr>
        <w:t xml:space="preserve"> </w:t>
      </w:r>
    </w:p>
    <w:p w:rsidR="00CD0A2D" w:rsidRDefault="00CD0A2D" w:rsidP="00CD0A2D">
      <w:pPr>
        <w:ind w:left="120"/>
        <w:jc w:val="both"/>
        <w:rPr>
          <w:rFonts w:ascii="Times New Roman" w:hAnsi="Times New Roman" w:cs="Times New Roman"/>
          <w:sz w:val="24"/>
          <w:szCs w:val="24"/>
        </w:rPr>
      </w:pPr>
    </w:p>
    <w:p w:rsidR="007254F7" w:rsidRPr="007254F7" w:rsidRDefault="007254F7" w:rsidP="00CD0A2D">
      <w:pPr>
        <w:ind w:left="120"/>
        <w:jc w:val="both"/>
        <w:rPr>
          <w:rFonts w:ascii="Times New Roman" w:hAnsi="Times New Roman" w:cs="Times New Roman"/>
          <w:sz w:val="24"/>
          <w:szCs w:val="24"/>
        </w:rPr>
      </w:pPr>
      <w:r w:rsidRPr="007254F7">
        <w:rPr>
          <w:rFonts w:ascii="Times New Roman" w:hAnsi="Times New Roman" w:cs="Times New Roman"/>
          <w:sz w:val="24"/>
          <w:szCs w:val="24"/>
        </w:rPr>
        <w:t xml:space="preserve">Учредителем  образовательного  учреждения  является  муниципальное образование Соль-Илецкий городской округ Оренбургской области </w:t>
      </w:r>
      <w:r w:rsidR="00CD0A2D">
        <w:rPr>
          <w:rFonts w:ascii="Times New Roman" w:hAnsi="Times New Roman" w:cs="Times New Roman"/>
          <w:sz w:val="24"/>
          <w:szCs w:val="24"/>
        </w:rPr>
        <w:t xml:space="preserve">(далее  по  тексту  Устава  – </w:t>
      </w:r>
      <w:r w:rsidRPr="007254F7">
        <w:rPr>
          <w:rFonts w:ascii="Times New Roman" w:hAnsi="Times New Roman" w:cs="Times New Roman"/>
          <w:sz w:val="24"/>
          <w:szCs w:val="24"/>
        </w:rPr>
        <w:t xml:space="preserve">Учредитель),  место  нахождения:  461500,   г. Соль-Илецк,  ул. К. Маркса, 6.  </w:t>
      </w:r>
    </w:p>
    <w:p w:rsidR="007254F7" w:rsidRPr="007254F7" w:rsidRDefault="007254F7" w:rsidP="007254F7">
      <w:pPr>
        <w:spacing w:after="307"/>
        <w:jc w:val="both"/>
        <w:rPr>
          <w:rFonts w:ascii="Times New Roman" w:hAnsi="Times New Roman" w:cs="Times New Roman"/>
          <w:sz w:val="24"/>
          <w:szCs w:val="24"/>
        </w:rPr>
      </w:pPr>
      <w:r w:rsidRPr="007254F7">
        <w:rPr>
          <w:rFonts w:ascii="Times New Roman" w:hAnsi="Times New Roman" w:cs="Times New Roman"/>
          <w:sz w:val="24"/>
          <w:szCs w:val="24"/>
        </w:rPr>
        <w:t xml:space="preserve">Образовательное  учреждение  находится в   ведении  Управления образования Администрации   муниципального образования Соль-Илецкий городской округ Оренбургской области,  место  нахождения: 461500,   г. Соль-Илецк,  ул.   </w:t>
      </w:r>
      <w:r w:rsidRPr="007254F7">
        <w:rPr>
          <w:rFonts w:ascii="Times New Roman" w:hAnsi="Times New Roman" w:cs="Times New Roman"/>
          <w:color w:val="000000" w:themeColor="text1"/>
          <w:sz w:val="24"/>
          <w:szCs w:val="24"/>
        </w:rPr>
        <w:t>Уральская, 47.</w:t>
      </w:r>
    </w:p>
    <w:p w:rsidR="007254F7" w:rsidRPr="007254F7" w:rsidRDefault="00CD0A2D" w:rsidP="007254F7">
      <w:pPr>
        <w:spacing w:after="307"/>
        <w:jc w:val="both"/>
        <w:rPr>
          <w:rFonts w:ascii="Times New Roman" w:hAnsi="Times New Roman" w:cs="Times New Roman"/>
          <w:b/>
          <w:sz w:val="24"/>
          <w:szCs w:val="24"/>
        </w:rPr>
      </w:pPr>
      <w:r>
        <w:rPr>
          <w:rFonts w:ascii="Times New Roman" w:hAnsi="Times New Roman" w:cs="Times New Roman"/>
          <w:b/>
          <w:sz w:val="24"/>
          <w:szCs w:val="24"/>
        </w:rPr>
        <w:t xml:space="preserve">                  </w:t>
      </w:r>
      <w:r w:rsidR="007254F7" w:rsidRPr="007254F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254F7" w:rsidRPr="007254F7">
        <w:rPr>
          <w:rFonts w:ascii="Times New Roman" w:hAnsi="Times New Roman" w:cs="Times New Roman"/>
          <w:b/>
          <w:sz w:val="24"/>
          <w:szCs w:val="24"/>
        </w:rPr>
        <w:t>Организационно-правовое обеспечение деятельности школы</w:t>
      </w:r>
    </w:p>
    <w:p w:rsidR="00CD0A2D" w:rsidRDefault="007254F7" w:rsidP="00CD0A2D">
      <w:pPr>
        <w:jc w:val="both"/>
        <w:rPr>
          <w:rFonts w:ascii="Times New Roman" w:hAnsi="Times New Roman" w:cs="Times New Roman"/>
          <w:sz w:val="24"/>
          <w:szCs w:val="24"/>
        </w:rPr>
      </w:pPr>
      <w:r w:rsidRPr="007254F7">
        <w:rPr>
          <w:rFonts w:ascii="Times New Roman" w:hAnsi="Times New Roman" w:cs="Times New Roman"/>
          <w:sz w:val="24"/>
          <w:szCs w:val="24"/>
        </w:rPr>
        <w:t>Деятельность школы регламентируется следую</w:t>
      </w:r>
      <w:r w:rsidR="00CD0A2D">
        <w:rPr>
          <w:rFonts w:ascii="Times New Roman" w:hAnsi="Times New Roman" w:cs="Times New Roman"/>
          <w:sz w:val="24"/>
          <w:szCs w:val="24"/>
        </w:rPr>
        <w:t xml:space="preserve">щими нормативными документами: </w:t>
      </w:r>
      <w:r w:rsidRPr="007254F7">
        <w:rPr>
          <w:rFonts w:ascii="Times New Roman" w:hAnsi="Times New Roman" w:cs="Times New Roman"/>
          <w:sz w:val="24"/>
          <w:szCs w:val="24"/>
        </w:rPr>
        <w:t>Федеральным законом Российской  Федерации о т  29  декабря  2012  года  №273-ФЗ «Об   образо</w:t>
      </w:r>
      <w:r w:rsidR="00CD0A2D">
        <w:rPr>
          <w:rFonts w:ascii="Times New Roman" w:hAnsi="Times New Roman" w:cs="Times New Roman"/>
          <w:sz w:val="24"/>
          <w:szCs w:val="24"/>
        </w:rPr>
        <w:t xml:space="preserve">вании в Российской Федерации». </w:t>
      </w:r>
      <w:r w:rsidRPr="007254F7">
        <w:rPr>
          <w:rFonts w:ascii="Times New Roman" w:hAnsi="Times New Roman" w:cs="Times New Roman"/>
          <w:sz w:val="24"/>
          <w:szCs w:val="24"/>
        </w:rPr>
        <w:t>Уставом школы,  внутренними  приказами, локальными  актами,  в  которых  определен круг  регулируемых вопросов о   правах  и  обязанностях  участников образ</w:t>
      </w:r>
      <w:r w:rsidR="00CD0A2D">
        <w:rPr>
          <w:rFonts w:ascii="Times New Roman" w:hAnsi="Times New Roman" w:cs="Times New Roman"/>
          <w:sz w:val="24"/>
          <w:szCs w:val="24"/>
        </w:rPr>
        <w:t>овательных  отношений</w:t>
      </w:r>
    </w:p>
    <w:p w:rsidR="007254F7" w:rsidRPr="00CD0A2D" w:rsidRDefault="007254F7" w:rsidP="00CD0A2D">
      <w:pPr>
        <w:jc w:val="both"/>
        <w:rPr>
          <w:rFonts w:ascii="Times New Roman" w:hAnsi="Times New Roman" w:cs="Times New Roman"/>
          <w:sz w:val="24"/>
          <w:szCs w:val="24"/>
        </w:rPr>
      </w:pPr>
      <w:r w:rsidRPr="007254F7">
        <w:rPr>
          <w:rFonts w:ascii="Times New Roman" w:hAnsi="Times New Roman" w:cs="Times New Roman"/>
          <w:sz w:val="24"/>
          <w:szCs w:val="24"/>
        </w:rPr>
        <w:t xml:space="preserve"> </w:t>
      </w:r>
      <w:r w:rsidRPr="00CD0A2D">
        <w:rPr>
          <w:rFonts w:ascii="Times New Roman" w:hAnsi="Times New Roman" w:cs="Times New Roman"/>
          <w:sz w:val="24"/>
          <w:szCs w:val="24"/>
          <w:u w:val="single"/>
        </w:rPr>
        <w:t>С</w:t>
      </w:r>
      <w:r w:rsidR="00CD0A2D" w:rsidRPr="00CD0A2D">
        <w:rPr>
          <w:rFonts w:ascii="Times New Roman" w:hAnsi="Times New Roman" w:cs="Times New Roman"/>
          <w:sz w:val="24"/>
          <w:szCs w:val="24"/>
          <w:u w:val="single"/>
        </w:rPr>
        <w:t>труктура и система</w:t>
      </w:r>
      <w:r w:rsidRPr="00CD0A2D">
        <w:rPr>
          <w:rFonts w:ascii="Times New Roman" w:hAnsi="Times New Roman" w:cs="Times New Roman"/>
          <w:sz w:val="24"/>
          <w:szCs w:val="24"/>
          <w:u w:val="single"/>
        </w:rPr>
        <w:t xml:space="preserve"> управления образовательным учреждением</w:t>
      </w:r>
      <w:r w:rsidRPr="007254F7">
        <w:rPr>
          <w:rFonts w:ascii="Times New Roman" w:hAnsi="Times New Roman" w:cs="Times New Roman"/>
          <w:sz w:val="24"/>
          <w:szCs w:val="24"/>
        </w:rPr>
        <w:t xml:space="preserve"> </w:t>
      </w:r>
      <w:r w:rsidRPr="00CD0A2D">
        <w:rPr>
          <w:rFonts w:ascii="Times New Roman" w:hAnsi="Times New Roman" w:cs="Times New Roman"/>
          <w:sz w:val="24"/>
          <w:szCs w:val="24"/>
        </w:rPr>
        <w:t xml:space="preserve"> осуществляется  в  соответствии с   действующим  законодательством Российской  Федерации  и  Оренбургской области  в  сфере образования и   строится  на  принципах единоначалия и   самоуправления.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w:t>
      </w:r>
    </w:p>
    <w:p w:rsidR="007254F7" w:rsidRPr="00CD0A2D" w:rsidRDefault="00CD0A2D" w:rsidP="007254F7">
      <w:pPr>
        <w:spacing w:after="347"/>
        <w:ind w:left="10" w:right="-1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54F7" w:rsidRPr="007254F7">
        <w:rPr>
          <w:rFonts w:ascii="Times New Roman" w:hAnsi="Times New Roman" w:cs="Times New Roman"/>
          <w:sz w:val="24"/>
          <w:szCs w:val="24"/>
        </w:rPr>
        <w:t xml:space="preserve"> </w:t>
      </w:r>
      <w:r w:rsidR="007254F7" w:rsidRPr="00CD0A2D">
        <w:rPr>
          <w:rFonts w:ascii="Times New Roman" w:hAnsi="Times New Roman" w:cs="Times New Roman"/>
          <w:sz w:val="24"/>
          <w:szCs w:val="24"/>
        </w:rPr>
        <w:t xml:space="preserve">Сведения об администрации </w:t>
      </w:r>
    </w:p>
    <w:tbl>
      <w:tblPr>
        <w:tblStyle w:val="TableGrid"/>
        <w:tblW w:w="9893" w:type="dxa"/>
        <w:tblInd w:w="142" w:type="dxa"/>
        <w:tblCellMar>
          <w:left w:w="112" w:type="dxa"/>
          <w:right w:w="115" w:type="dxa"/>
        </w:tblCellMar>
        <w:tblLook w:val="04A0" w:firstRow="1" w:lastRow="0" w:firstColumn="1" w:lastColumn="0" w:noHBand="0" w:noVBand="1"/>
      </w:tblPr>
      <w:tblGrid>
        <w:gridCol w:w="629"/>
        <w:gridCol w:w="4916"/>
        <w:gridCol w:w="4348"/>
      </w:tblGrid>
      <w:tr w:rsidR="007254F7" w:rsidRPr="007254F7" w:rsidTr="007254F7">
        <w:trPr>
          <w:trHeight w:val="510"/>
        </w:trPr>
        <w:tc>
          <w:tcPr>
            <w:tcW w:w="6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 </w:t>
            </w:r>
          </w:p>
        </w:tc>
        <w:tc>
          <w:tcPr>
            <w:tcW w:w="4916"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Ф.И.О. </w:t>
            </w:r>
          </w:p>
        </w:tc>
        <w:tc>
          <w:tcPr>
            <w:tcW w:w="434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Должность </w:t>
            </w:r>
          </w:p>
        </w:tc>
      </w:tr>
      <w:tr w:rsidR="007254F7" w:rsidRPr="007254F7" w:rsidTr="007254F7">
        <w:trPr>
          <w:trHeight w:val="510"/>
        </w:trPr>
        <w:tc>
          <w:tcPr>
            <w:tcW w:w="6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 </w:t>
            </w:r>
          </w:p>
        </w:tc>
        <w:tc>
          <w:tcPr>
            <w:tcW w:w="4916"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Еремина Юлия Олеговна </w:t>
            </w:r>
          </w:p>
        </w:tc>
        <w:tc>
          <w:tcPr>
            <w:tcW w:w="434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директор </w:t>
            </w:r>
          </w:p>
        </w:tc>
      </w:tr>
      <w:tr w:rsidR="007254F7" w:rsidRPr="007254F7" w:rsidTr="007254F7">
        <w:trPr>
          <w:trHeight w:val="510"/>
        </w:trPr>
        <w:tc>
          <w:tcPr>
            <w:tcW w:w="6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2. </w:t>
            </w:r>
          </w:p>
        </w:tc>
        <w:tc>
          <w:tcPr>
            <w:tcW w:w="4916"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Вдовкина</w:t>
            </w:r>
            <w:proofErr w:type="spellEnd"/>
            <w:r w:rsidRPr="007254F7">
              <w:rPr>
                <w:rFonts w:ascii="Times New Roman" w:hAnsi="Times New Roman" w:cs="Times New Roman"/>
                <w:sz w:val="24"/>
                <w:szCs w:val="24"/>
              </w:rPr>
              <w:t xml:space="preserve"> Мария Александровна </w:t>
            </w:r>
          </w:p>
        </w:tc>
        <w:tc>
          <w:tcPr>
            <w:tcW w:w="434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зам</w:t>
            </w:r>
            <w:proofErr w:type="gramStart"/>
            <w:r w:rsidRPr="007254F7">
              <w:rPr>
                <w:rFonts w:ascii="Times New Roman" w:hAnsi="Times New Roman" w:cs="Times New Roman"/>
                <w:sz w:val="24"/>
                <w:szCs w:val="24"/>
              </w:rPr>
              <w:t>.д</w:t>
            </w:r>
            <w:proofErr w:type="gramEnd"/>
            <w:r w:rsidRPr="007254F7">
              <w:rPr>
                <w:rFonts w:ascii="Times New Roman" w:hAnsi="Times New Roman" w:cs="Times New Roman"/>
                <w:sz w:val="24"/>
                <w:szCs w:val="24"/>
              </w:rPr>
              <w:t>иректора</w:t>
            </w:r>
            <w:proofErr w:type="spellEnd"/>
            <w:r w:rsidRPr="007254F7">
              <w:rPr>
                <w:rFonts w:ascii="Times New Roman" w:hAnsi="Times New Roman" w:cs="Times New Roman"/>
                <w:sz w:val="24"/>
                <w:szCs w:val="24"/>
              </w:rPr>
              <w:t xml:space="preserve"> </w:t>
            </w:r>
          </w:p>
        </w:tc>
      </w:tr>
      <w:tr w:rsidR="007254F7" w:rsidRPr="007254F7" w:rsidTr="007254F7">
        <w:trPr>
          <w:trHeight w:val="495"/>
        </w:trPr>
        <w:tc>
          <w:tcPr>
            <w:tcW w:w="6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 </w:t>
            </w:r>
          </w:p>
        </w:tc>
        <w:tc>
          <w:tcPr>
            <w:tcW w:w="4916"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Цепова</w:t>
            </w:r>
            <w:proofErr w:type="spellEnd"/>
            <w:r w:rsidRPr="007254F7">
              <w:rPr>
                <w:rFonts w:ascii="Times New Roman" w:hAnsi="Times New Roman" w:cs="Times New Roman"/>
                <w:sz w:val="24"/>
                <w:szCs w:val="24"/>
              </w:rPr>
              <w:t xml:space="preserve"> Анастасия Геннадьевна </w:t>
            </w:r>
          </w:p>
        </w:tc>
        <w:tc>
          <w:tcPr>
            <w:tcW w:w="434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зам</w:t>
            </w:r>
            <w:proofErr w:type="gramStart"/>
            <w:r w:rsidRPr="007254F7">
              <w:rPr>
                <w:rFonts w:ascii="Times New Roman" w:hAnsi="Times New Roman" w:cs="Times New Roman"/>
                <w:sz w:val="24"/>
                <w:szCs w:val="24"/>
              </w:rPr>
              <w:t>.д</w:t>
            </w:r>
            <w:proofErr w:type="gramEnd"/>
            <w:r w:rsidRPr="007254F7">
              <w:rPr>
                <w:rFonts w:ascii="Times New Roman" w:hAnsi="Times New Roman" w:cs="Times New Roman"/>
                <w:sz w:val="24"/>
                <w:szCs w:val="24"/>
              </w:rPr>
              <w:t>иректора</w:t>
            </w:r>
            <w:proofErr w:type="spellEnd"/>
            <w:r w:rsidRPr="007254F7">
              <w:rPr>
                <w:rFonts w:ascii="Times New Roman" w:hAnsi="Times New Roman" w:cs="Times New Roman"/>
                <w:sz w:val="24"/>
                <w:szCs w:val="24"/>
              </w:rPr>
              <w:t xml:space="preserve"> </w:t>
            </w:r>
          </w:p>
        </w:tc>
      </w:tr>
      <w:tr w:rsidR="007254F7" w:rsidRPr="007254F7" w:rsidTr="007254F7">
        <w:trPr>
          <w:trHeight w:val="510"/>
        </w:trPr>
        <w:tc>
          <w:tcPr>
            <w:tcW w:w="6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4. </w:t>
            </w:r>
          </w:p>
        </w:tc>
        <w:tc>
          <w:tcPr>
            <w:tcW w:w="4916"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Прокудина Олеся Анатольевна (филиал в </w:t>
            </w:r>
            <w:proofErr w:type="spellStart"/>
            <w:r w:rsidRPr="007254F7">
              <w:rPr>
                <w:rFonts w:ascii="Times New Roman" w:hAnsi="Times New Roman" w:cs="Times New Roman"/>
                <w:sz w:val="24"/>
                <w:szCs w:val="24"/>
              </w:rPr>
              <w:t>с</w:t>
            </w:r>
            <w:proofErr w:type="gramStart"/>
            <w:r w:rsidRPr="007254F7">
              <w:rPr>
                <w:rFonts w:ascii="Times New Roman" w:hAnsi="Times New Roman" w:cs="Times New Roman"/>
                <w:sz w:val="24"/>
                <w:szCs w:val="24"/>
              </w:rPr>
              <w:t>.П</w:t>
            </w:r>
            <w:proofErr w:type="gramEnd"/>
            <w:r w:rsidRPr="007254F7">
              <w:rPr>
                <w:rFonts w:ascii="Times New Roman" w:hAnsi="Times New Roman" w:cs="Times New Roman"/>
                <w:sz w:val="24"/>
                <w:szCs w:val="24"/>
              </w:rPr>
              <w:t>окровка</w:t>
            </w:r>
            <w:proofErr w:type="spellEnd"/>
            <w:r w:rsidRPr="007254F7">
              <w:rPr>
                <w:rFonts w:ascii="Times New Roman" w:hAnsi="Times New Roman" w:cs="Times New Roman"/>
                <w:sz w:val="24"/>
                <w:szCs w:val="24"/>
              </w:rPr>
              <w:t xml:space="preserve">) </w:t>
            </w:r>
          </w:p>
        </w:tc>
        <w:tc>
          <w:tcPr>
            <w:tcW w:w="434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зам</w:t>
            </w:r>
            <w:proofErr w:type="gramStart"/>
            <w:r w:rsidRPr="007254F7">
              <w:rPr>
                <w:rFonts w:ascii="Times New Roman" w:hAnsi="Times New Roman" w:cs="Times New Roman"/>
                <w:sz w:val="24"/>
                <w:szCs w:val="24"/>
              </w:rPr>
              <w:t>.д</w:t>
            </w:r>
            <w:proofErr w:type="gramEnd"/>
            <w:r w:rsidRPr="007254F7">
              <w:rPr>
                <w:rFonts w:ascii="Times New Roman" w:hAnsi="Times New Roman" w:cs="Times New Roman"/>
                <w:sz w:val="24"/>
                <w:szCs w:val="24"/>
              </w:rPr>
              <w:t>иректора</w:t>
            </w:r>
            <w:proofErr w:type="spellEnd"/>
            <w:r w:rsidRPr="007254F7">
              <w:rPr>
                <w:rFonts w:ascii="Times New Roman" w:hAnsi="Times New Roman" w:cs="Times New Roman"/>
                <w:sz w:val="24"/>
                <w:szCs w:val="24"/>
              </w:rPr>
              <w:t xml:space="preserve"> </w:t>
            </w:r>
          </w:p>
        </w:tc>
      </w:tr>
      <w:tr w:rsidR="007254F7" w:rsidRPr="007254F7" w:rsidTr="007254F7">
        <w:trPr>
          <w:trHeight w:val="555"/>
        </w:trPr>
        <w:tc>
          <w:tcPr>
            <w:tcW w:w="6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5. </w:t>
            </w:r>
          </w:p>
        </w:tc>
        <w:tc>
          <w:tcPr>
            <w:tcW w:w="4916"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Баранова Лидия Алексеевна </w:t>
            </w:r>
          </w:p>
        </w:tc>
        <w:tc>
          <w:tcPr>
            <w:tcW w:w="434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зам</w:t>
            </w:r>
            <w:proofErr w:type="gramStart"/>
            <w:r w:rsidRPr="007254F7">
              <w:rPr>
                <w:rFonts w:ascii="Times New Roman" w:hAnsi="Times New Roman" w:cs="Times New Roman"/>
                <w:sz w:val="24"/>
                <w:szCs w:val="24"/>
              </w:rPr>
              <w:t>.д</w:t>
            </w:r>
            <w:proofErr w:type="gramEnd"/>
            <w:r w:rsidRPr="007254F7">
              <w:rPr>
                <w:rFonts w:ascii="Times New Roman" w:hAnsi="Times New Roman" w:cs="Times New Roman"/>
                <w:sz w:val="24"/>
                <w:szCs w:val="24"/>
              </w:rPr>
              <w:t>иректора</w:t>
            </w:r>
            <w:proofErr w:type="spellEnd"/>
            <w:r w:rsidRPr="007254F7">
              <w:rPr>
                <w:rFonts w:ascii="Times New Roman" w:hAnsi="Times New Roman" w:cs="Times New Roman"/>
                <w:sz w:val="24"/>
                <w:szCs w:val="24"/>
              </w:rPr>
              <w:t xml:space="preserve"> по АХЧ </w:t>
            </w:r>
          </w:p>
        </w:tc>
      </w:tr>
      <w:tr w:rsidR="007254F7" w:rsidRPr="007254F7" w:rsidTr="007254F7">
        <w:trPr>
          <w:trHeight w:val="525"/>
        </w:trPr>
        <w:tc>
          <w:tcPr>
            <w:tcW w:w="6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6. </w:t>
            </w:r>
          </w:p>
        </w:tc>
        <w:tc>
          <w:tcPr>
            <w:tcW w:w="4916"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Жамаев</w:t>
            </w:r>
            <w:proofErr w:type="spellEnd"/>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Айтболат</w:t>
            </w:r>
            <w:proofErr w:type="spellEnd"/>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Алдабергенович</w:t>
            </w:r>
            <w:proofErr w:type="spellEnd"/>
            <w:r w:rsidRPr="007254F7">
              <w:rPr>
                <w:rFonts w:ascii="Times New Roman" w:hAnsi="Times New Roman" w:cs="Times New Roman"/>
                <w:sz w:val="24"/>
                <w:szCs w:val="24"/>
              </w:rPr>
              <w:t xml:space="preserve"> </w:t>
            </w:r>
          </w:p>
        </w:tc>
        <w:tc>
          <w:tcPr>
            <w:tcW w:w="434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зам</w:t>
            </w:r>
            <w:proofErr w:type="gramStart"/>
            <w:r w:rsidRPr="007254F7">
              <w:rPr>
                <w:rFonts w:ascii="Times New Roman" w:hAnsi="Times New Roman" w:cs="Times New Roman"/>
                <w:sz w:val="24"/>
                <w:szCs w:val="24"/>
              </w:rPr>
              <w:t>.д</w:t>
            </w:r>
            <w:proofErr w:type="gramEnd"/>
            <w:r w:rsidRPr="007254F7">
              <w:rPr>
                <w:rFonts w:ascii="Times New Roman" w:hAnsi="Times New Roman" w:cs="Times New Roman"/>
                <w:sz w:val="24"/>
                <w:szCs w:val="24"/>
              </w:rPr>
              <w:t>иректора</w:t>
            </w:r>
            <w:proofErr w:type="spellEnd"/>
            <w:r w:rsidRPr="007254F7">
              <w:rPr>
                <w:rFonts w:ascii="Times New Roman" w:hAnsi="Times New Roman" w:cs="Times New Roman"/>
                <w:sz w:val="24"/>
                <w:szCs w:val="24"/>
              </w:rPr>
              <w:t xml:space="preserve">  по информатизации</w:t>
            </w:r>
          </w:p>
        </w:tc>
      </w:tr>
    </w:tbl>
    <w:p w:rsidR="007254F7" w:rsidRPr="007254F7" w:rsidRDefault="007254F7" w:rsidP="007254F7">
      <w:pPr>
        <w:spacing w:after="412" w:line="240" w:lineRule="auto"/>
        <w:ind w:left="1574"/>
        <w:jc w:val="both"/>
        <w:rPr>
          <w:rFonts w:ascii="Times New Roman" w:hAnsi="Times New Roman" w:cs="Times New Roman"/>
          <w:b/>
          <w:sz w:val="24"/>
          <w:szCs w:val="24"/>
        </w:rPr>
      </w:pPr>
      <w:r w:rsidRPr="007254F7">
        <w:rPr>
          <w:rFonts w:ascii="Times New Roman" w:hAnsi="Times New Roman" w:cs="Times New Roman"/>
          <w:b/>
          <w:sz w:val="24"/>
          <w:szCs w:val="24"/>
        </w:rPr>
        <w:t xml:space="preserve">           </w:t>
      </w:r>
    </w:p>
    <w:p w:rsidR="007254F7" w:rsidRPr="007254F7" w:rsidRDefault="00CD0A2D" w:rsidP="00CD0A2D">
      <w:pPr>
        <w:ind w:left="120"/>
        <w:jc w:val="both"/>
        <w:rPr>
          <w:rFonts w:ascii="Times New Roman" w:hAnsi="Times New Roman" w:cs="Times New Roman"/>
          <w:sz w:val="24"/>
          <w:szCs w:val="24"/>
        </w:rPr>
      </w:pPr>
      <w:r>
        <w:rPr>
          <w:rFonts w:ascii="Times New Roman" w:hAnsi="Times New Roman" w:cs="Times New Roman"/>
          <w:b/>
          <w:sz w:val="24"/>
          <w:szCs w:val="24"/>
        </w:rPr>
        <w:t xml:space="preserve">   </w:t>
      </w:r>
      <w:r w:rsidR="007254F7" w:rsidRPr="007254F7">
        <w:rPr>
          <w:rFonts w:ascii="Times New Roman" w:hAnsi="Times New Roman" w:cs="Times New Roman"/>
          <w:sz w:val="24"/>
          <w:szCs w:val="24"/>
        </w:rPr>
        <w:t xml:space="preserve">Общее управление  школой  осуществляет  директор  </w:t>
      </w:r>
      <w:r>
        <w:rPr>
          <w:rFonts w:ascii="Times New Roman" w:hAnsi="Times New Roman" w:cs="Times New Roman"/>
          <w:sz w:val="24"/>
          <w:szCs w:val="24"/>
        </w:rPr>
        <w:t xml:space="preserve">ОУ </w:t>
      </w:r>
      <w:r w:rsidR="007254F7" w:rsidRPr="007254F7">
        <w:rPr>
          <w:rFonts w:ascii="Times New Roman" w:hAnsi="Times New Roman" w:cs="Times New Roman"/>
          <w:sz w:val="24"/>
          <w:szCs w:val="24"/>
        </w:rPr>
        <w:t xml:space="preserve">в  соответствии  с  действующим законодательством,  Уставом  школы,  трудовым договором  и  должностной  инструкцией.  Основной  функцией  директора  является  осуществление  оперативного  руководства  деятельностью  образовательного  учреждения,  управление  жизнедеятельностью,  координация  действий всех  участников  образовательного  процесса  через  Общее собрание трудового коллектива, Педагогический совет, Совет родителей обучающихся. </w:t>
      </w:r>
    </w:p>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7254F7" w:rsidRDefault="007254F7" w:rsidP="007254F7">
      <w:pPr>
        <w:spacing w:after="360"/>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Коллегиальными  органами  являются:  Педагогический  совет и  Общее   собрание  работников образовательного учреждения. </w:t>
      </w:r>
    </w:p>
    <w:p w:rsidR="00CD0A2D" w:rsidRDefault="00CD0A2D" w:rsidP="007254F7">
      <w:pPr>
        <w:spacing w:after="360"/>
        <w:ind w:left="120" w:firstLine="719"/>
        <w:jc w:val="both"/>
        <w:rPr>
          <w:rFonts w:ascii="Times New Roman" w:hAnsi="Times New Roman" w:cs="Times New Roman"/>
          <w:sz w:val="24"/>
          <w:szCs w:val="24"/>
        </w:rPr>
      </w:pPr>
    </w:p>
    <w:p w:rsidR="00CD0A2D" w:rsidRDefault="00CD0A2D" w:rsidP="007254F7">
      <w:pPr>
        <w:spacing w:after="360"/>
        <w:ind w:left="120" w:firstLine="719"/>
        <w:jc w:val="both"/>
        <w:rPr>
          <w:rFonts w:ascii="Times New Roman" w:hAnsi="Times New Roman" w:cs="Times New Roman"/>
          <w:sz w:val="24"/>
          <w:szCs w:val="24"/>
        </w:rPr>
      </w:pPr>
    </w:p>
    <w:p w:rsidR="00CD0A2D" w:rsidRDefault="00CD0A2D" w:rsidP="007254F7">
      <w:pPr>
        <w:spacing w:after="360"/>
        <w:ind w:left="120" w:firstLine="719"/>
        <w:jc w:val="both"/>
        <w:rPr>
          <w:rFonts w:ascii="Times New Roman" w:hAnsi="Times New Roman" w:cs="Times New Roman"/>
          <w:sz w:val="24"/>
          <w:szCs w:val="24"/>
        </w:rPr>
      </w:pPr>
    </w:p>
    <w:p w:rsidR="00CD0A2D" w:rsidRDefault="00CD0A2D" w:rsidP="007254F7">
      <w:pPr>
        <w:spacing w:after="360"/>
        <w:ind w:left="120" w:firstLine="719"/>
        <w:jc w:val="both"/>
        <w:rPr>
          <w:rFonts w:ascii="Times New Roman" w:hAnsi="Times New Roman" w:cs="Times New Roman"/>
          <w:sz w:val="24"/>
          <w:szCs w:val="24"/>
        </w:rPr>
      </w:pPr>
    </w:p>
    <w:p w:rsidR="00CD0A2D" w:rsidRDefault="00CD0A2D" w:rsidP="007254F7">
      <w:pPr>
        <w:spacing w:after="360"/>
        <w:ind w:left="120" w:firstLine="719"/>
        <w:jc w:val="both"/>
        <w:rPr>
          <w:rFonts w:ascii="Times New Roman" w:hAnsi="Times New Roman" w:cs="Times New Roman"/>
          <w:sz w:val="24"/>
          <w:szCs w:val="24"/>
        </w:rPr>
      </w:pPr>
    </w:p>
    <w:p w:rsidR="00CD0A2D" w:rsidRDefault="00CD0A2D" w:rsidP="007254F7">
      <w:pPr>
        <w:spacing w:after="360"/>
        <w:ind w:left="120" w:firstLine="719"/>
        <w:jc w:val="both"/>
        <w:rPr>
          <w:rFonts w:ascii="Times New Roman" w:hAnsi="Times New Roman" w:cs="Times New Roman"/>
          <w:sz w:val="24"/>
          <w:szCs w:val="24"/>
        </w:rPr>
      </w:pPr>
    </w:p>
    <w:p w:rsidR="00CD0A2D" w:rsidRDefault="00CD0A2D" w:rsidP="007254F7">
      <w:pPr>
        <w:spacing w:after="360"/>
        <w:ind w:left="120" w:firstLine="719"/>
        <w:jc w:val="both"/>
        <w:rPr>
          <w:rFonts w:ascii="Times New Roman" w:hAnsi="Times New Roman" w:cs="Times New Roman"/>
          <w:sz w:val="24"/>
          <w:szCs w:val="24"/>
        </w:rPr>
      </w:pPr>
    </w:p>
    <w:p w:rsidR="00CD0A2D" w:rsidRPr="007254F7" w:rsidRDefault="00CD0A2D" w:rsidP="007254F7">
      <w:pPr>
        <w:spacing w:after="360"/>
        <w:ind w:left="120" w:firstLine="719"/>
        <w:jc w:val="both"/>
        <w:rPr>
          <w:rFonts w:ascii="Times New Roman" w:hAnsi="Times New Roman" w:cs="Times New Roman"/>
          <w:sz w:val="24"/>
          <w:szCs w:val="24"/>
        </w:rPr>
      </w:pPr>
    </w:p>
    <w:tbl>
      <w:tblPr>
        <w:tblStyle w:val="TableGrid"/>
        <w:tblW w:w="9397" w:type="dxa"/>
        <w:tblInd w:w="142" w:type="dxa"/>
        <w:tblCellMar>
          <w:left w:w="157" w:type="dxa"/>
          <w:right w:w="52" w:type="dxa"/>
        </w:tblCellMar>
        <w:tblLook w:val="04A0" w:firstRow="1" w:lastRow="0" w:firstColumn="1" w:lastColumn="0" w:noHBand="0" w:noVBand="1"/>
      </w:tblPr>
      <w:tblGrid>
        <w:gridCol w:w="1993"/>
        <w:gridCol w:w="7404"/>
      </w:tblGrid>
      <w:tr w:rsidR="007254F7" w:rsidRPr="007254F7" w:rsidTr="007254F7">
        <w:trPr>
          <w:trHeight w:val="779"/>
        </w:trPr>
        <w:tc>
          <w:tcPr>
            <w:tcW w:w="199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Наименование  органа </w:t>
            </w:r>
          </w:p>
        </w:tc>
        <w:tc>
          <w:tcPr>
            <w:tcW w:w="740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Функции </w:t>
            </w:r>
          </w:p>
        </w:tc>
      </w:tr>
      <w:tr w:rsidR="007254F7" w:rsidRPr="007254F7" w:rsidTr="007254F7">
        <w:trPr>
          <w:trHeight w:val="3537"/>
        </w:trPr>
        <w:tc>
          <w:tcPr>
            <w:tcW w:w="1993"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Педагогический  совет </w:t>
            </w:r>
          </w:p>
        </w:tc>
        <w:tc>
          <w:tcPr>
            <w:tcW w:w="740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after="46" w:line="234"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Осуществляет  текущее  руководство  образовательной  деятельностью  школы, в том числе рассматривает вопросы: </w:t>
            </w:r>
          </w:p>
          <w:p w:rsidR="007254F7" w:rsidRPr="007254F7" w:rsidRDefault="007254F7" w:rsidP="007254F7">
            <w:pPr>
              <w:numPr>
                <w:ilvl w:val="0"/>
                <w:numId w:val="12"/>
              </w:numPr>
              <w:spacing w:after="46"/>
              <w:jc w:val="both"/>
              <w:rPr>
                <w:rFonts w:ascii="Times New Roman" w:hAnsi="Times New Roman" w:cs="Times New Roman"/>
                <w:sz w:val="24"/>
                <w:szCs w:val="24"/>
              </w:rPr>
            </w:pPr>
            <w:r w:rsidRPr="007254F7">
              <w:rPr>
                <w:rFonts w:ascii="Times New Roman" w:hAnsi="Times New Roman" w:cs="Times New Roman"/>
                <w:sz w:val="24"/>
                <w:szCs w:val="24"/>
              </w:rPr>
              <w:t xml:space="preserve">развития образовательных услуг; </w:t>
            </w:r>
          </w:p>
          <w:p w:rsidR="007254F7" w:rsidRPr="007254F7" w:rsidRDefault="007254F7" w:rsidP="007254F7">
            <w:pPr>
              <w:numPr>
                <w:ilvl w:val="0"/>
                <w:numId w:val="12"/>
              </w:numPr>
              <w:spacing w:after="46"/>
              <w:jc w:val="both"/>
              <w:rPr>
                <w:rFonts w:ascii="Times New Roman" w:hAnsi="Times New Roman" w:cs="Times New Roman"/>
                <w:sz w:val="24"/>
                <w:szCs w:val="24"/>
              </w:rPr>
            </w:pPr>
            <w:r w:rsidRPr="007254F7">
              <w:rPr>
                <w:rFonts w:ascii="Times New Roman" w:hAnsi="Times New Roman" w:cs="Times New Roman"/>
                <w:sz w:val="24"/>
                <w:szCs w:val="24"/>
              </w:rPr>
              <w:t xml:space="preserve">регламентации образовательных отношений; </w:t>
            </w:r>
          </w:p>
          <w:p w:rsidR="007254F7" w:rsidRPr="007254F7" w:rsidRDefault="007254F7" w:rsidP="007254F7">
            <w:pPr>
              <w:numPr>
                <w:ilvl w:val="0"/>
                <w:numId w:val="12"/>
              </w:numPr>
              <w:spacing w:after="46"/>
              <w:jc w:val="both"/>
              <w:rPr>
                <w:rFonts w:ascii="Times New Roman" w:hAnsi="Times New Roman" w:cs="Times New Roman"/>
                <w:sz w:val="24"/>
                <w:szCs w:val="24"/>
              </w:rPr>
            </w:pPr>
            <w:r w:rsidRPr="007254F7">
              <w:rPr>
                <w:rFonts w:ascii="Times New Roman" w:hAnsi="Times New Roman" w:cs="Times New Roman"/>
                <w:sz w:val="24"/>
                <w:szCs w:val="24"/>
              </w:rPr>
              <w:t xml:space="preserve">разработки образовательных программ; </w:t>
            </w:r>
          </w:p>
          <w:p w:rsidR="007254F7" w:rsidRPr="007254F7" w:rsidRDefault="007254F7" w:rsidP="007254F7">
            <w:pPr>
              <w:numPr>
                <w:ilvl w:val="0"/>
                <w:numId w:val="12"/>
              </w:numPr>
              <w:spacing w:after="47" w:line="235"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выбора учебников, учебных пособий, средств обучения и </w:t>
            </w:r>
            <w:r w:rsidRPr="007254F7">
              <w:rPr>
                <w:rFonts w:ascii="Times New Roman" w:eastAsia="Arial" w:hAnsi="Times New Roman" w:cs="Times New Roman"/>
                <w:sz w:val="24"/>
                <w:szCs w:val="24"/>
              </w:rPr>
              <w:t xml:space="preserve"> </w:t>
            </w:r>
            <w:r w:rsidRPr="007254F7">
              <w:rPr>
                <w:rFonts w:ascii="Times New Roman" w:hAnsi="Times New Roman" w:cs="Times New Roman"/>
                <w:sz w:val="24"/>
                <w:szCs w:val="24"/>
              </w:rPr>
              <w:t xml:space="preserve">воспитания; </w:t>
            </w:r>
          </w:p>
          <w:p w:rsidR="007254F7" w:rsidRPr="007254F7" w:rsidRDefault="007254F7" w:rsidP="007254F7">
            <w:pPr>
              <w:numPr>
                <w:ilvl w:val="0"/>
                <w:numId w:val="12"/>
              </w:numPr>
              <w:spacing w:after="47" w:line="235"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материально-технического обеспечения образовательного </w:t>
            </w:r>
            <w:r w:rsidRPr="007254F7">
              <w:rPr>
                <w:rFonts w:ascii="Times New Roman" w:eastAsia="Arial" w:hAnsi="Times New Roman" w:cs="Times New Roman"/>
                <w:sz w:val="24"/>
                <w:szCs w:val="24"/>
              </w:rPr>
              <w:t xml:space="preserve">  </w:t>
            </w:r>
            <w:r w:rsidRPr="007254F7">
              <w:rPr>
                <w:rFonts w:ascii="Times New Roman" w:hAnsi="Times New Roman" w:cs="Times New Roman"/>
                <w:sz w:val="24"/>
                <w:szCs w:val="24"/>
              </w:rPr>
              <w:t xml:space="preserve"> процесса; </w:t>
            </w:r>
          </w:p>
          <w:p w:rsidR="007254F7" w:rsidRPr="007254F7" w:rsidRDefault="007254F7" w:rsidP="007254F7">
            <w:pPr>
              <w:numPr>
                <w:ilvl w:val="0"/>
                <w:numId w:val="12"/>
              </w:numPr>
              <w:spacing w:after="47" w:line="235"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аттестации, повышения квалификации педагогических </w:t>
            </w:r>
            <w:r w:rsidRPr="007254F7">
              <w:rPr>
                <w:rFonts w:ascii="Times New Roman" w:eastAsia="Arial" w:hAnsi="Times New Roman" w:cs="Times New Roman"/>
                <w:sz w:val="24"/>
                <w:szCs w:val="24"/>
              </w:rPr>
              <w:t xml:space="preserve">  </w:t>
            </w:r>
            <w:r w:rsidRPr="007254F7">
              <w:rPr>
                <w:rFonts w:ascii="Times New Roman" w:hAnsi="Times New Roman" w:cs="Times New Roman"/>
                <w:sz w:val="24"/>
                <w:szCs w:val="24"/>
              </w:rPr>
              <w:t xml:space="preserve"> работников; </w:t>
            </w:r>
          </w:p>
          <w:p w:rsidR="007254F7" w:rsidRPr="007254F7" w:rsidRDefault="007254F7" w:rsidP="007254F7">
            <w:pPr>
              <w:numPr>
                <w:ilvl w:val="0"/>
                <w:numId w:val="12"/>
              </w:num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координации деятельности методических объединений </w:t>
            </w:r>
          </w:p>
        </w:tc>
      </w:tr>
      <w:tr w:rsidR="007254F7" w:rsidRPr="007254F7" w:rsidTr="007254F7">
        <w:trPr>
          <w:trHeight w:val="779"/>
        </w:trPr>
        <w:tc>
          <w:tcPr>
            <w:tcW w:w="199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Общее  собрание  работников </w:t>
            </w:r>
          </w:p>
        </w:tc>
        <w:tc>
          <w:tcPr>
            <w:tcW w:w="740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Реализует  право  работников  участвовать  в управлении  образовательной организацией, в том числе: </w:t>
            </w:r>
          </w:p>
        </w:tc>
      </w:tr>
      <w:tr w:rsidR="007254F7" w:rsidRPr="007254F7" w:rsidTr="007254F7">
        <w:trPr>
          <w:trHeight w:val="2997"/>
        </w:trPr>
        <w:tc>
          <w:tcPr>
            <w:tcW w:w="1993"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740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numPr>
                <w:ilvl w:val="0"/>
                <w:numId w:val="13"/>
              </w:numPr>
              <w:spacing w:after="46"/>
              <w:ind w:right="8" w:hanging="360"/>
              <w:jc w:val="both"/>
              <w:rPr>
                <w:rFonts w:ascii="Times New Roman" w:hAnsi="Times New Roman" w:cs="Times New Roman"/>
                <w:sz w:val="24"/>
                <w:szCs w:val="24"/>
              </w:rPr>
            </w:pPr>
            <w:r w:rsidRPr="007254F7">
              <w:rPr>
                <w:rFonts w:ascii="Times New Roman" w:hAnsi="Times New Roman" w:cs="Times New Roman"/>
                <w:sz w:val="24"/>
                <w:szCs w:val="24"/>
              </w:rPr>
              <w:t xml:space="preserve">участвовать  в  разработке  и  принятии  коллективного  договора, Правил трудового распорядка, изменений и дополнений к ним; </w:t>
            </w:r>
          </w:p>
          <w:p w:rsidR="007254F7" w:rsidRPr="007254F7" w:rsidRDefault="007254F7" w:rsidP="007254F7">
            <w:pPr>
              <w:numPr>
                <w:ilvl w:val="0"/>
                <w:numId w:val="13"/>
              </w:numPr>
              <w:spacing w:after="47" w:line="234" w:lineRule="auto"/>
              <w:ind w:right="8" w:hanging="360"/>
              <w:jc w:val="both"/>
              <w:rPr>
                <w:rFonts w:ascii="Times New Roman" w:hAnsi="Times New Roman" w:cs="Times New Roman"/>
                <w:sz w:val="24"/>
                <w:szCs w:val="24"/>
              </w:rPr>
            </w:pPr>
            <w:r w:rsidRPr="007254F7">
              <w:rPr>
                <w:rFonts w:ascii="Times New Roman" w:hAnsi="Times New Roman" w:cs="Times New Roman"/>
                <w:sz w:val="24"/>
                <w:szCs w:val="24"/>
              </w:rPr>
              <w:t xml:space="preserve">принимать  локальные  акты,  которые  регламентируют  деятельность  образовательной  организации  и  связаны  с  правами и обязанностями работников; </w:t>
            </w:r>
          </w:p>
          <w:p w:rsidR="007254F7" w:rsidRPr="007254F7" w:rsidRDefault="007254F7" w:rsidP="007254F7">
            <w:pPr>
              <w:numPr>
                <w:ilvl w:val="0"/>
                <w:numId w:val="13"/>
              </w:numPr>
              <w:spacing w:after="47" w:line="234" w:lineRule="auto"/>
              <w:ind w:right="8" w:hanging="360"/>
              <w:jc w:val="both"/>
              <w:rPr>
                <w:rFonts w:ascii="Times New Roman" w:hAnsi="Times New Roman" w:cs="Times New Roman"/>
                <w:sz w:val="24"/>
                <w:szCs w:val="24"/>
              </w:rPr>
            </w:pPr>
            <w:r w:rsidRPr="007254F7">
              <w:rPr>
                <w:rFonts w:ascii="Times New Roman" w:hAnsi="Times New Roman" w:cs="Times New Roman"/>
                <w:sz w:val="24"/>
                <w:szCs w:val="24"/>
              </w:rPr>
              <w:t xml:space="preserve">разрешать  конфликтные  ситуации  между  работниками  и  администрацией образовательной организации; </w:t>
            </w:r>
          </w:p>
          <w:p w:rsidR="007254F7" w:rsidRPr="007254F7" w:rsidRDefault="007254F7" w:rsidP="007254F7">
            <w:pPr>
              <w:numPr>
                <w:ilvl w:val="0"/>
                <w:numId w:val="13"/>
              </w:numPr>
              <w:spacing w:line="276" w:lineRule="auto"/>
              <w:ind w:right="8" w:hanging="360"/>
              <w:jc w:val="both"/>
              <w:rPr>
                <w:rFonts w:ascii="Times New Roman" w:hAnsi="Times New Roman" w:cs="Times New Roman"/>
                <w:sz w:val="24"/>
                <w:szCs w:val="24"/>
              </w:rPr>
            </w:pPr>
            <w:r w:rsidRPr="007254F7">
              <w:rPr>
                <w:rFonts w:ascii="Times New Roman" w:hAnsi="Times New Roman" w:cs="Times New Roman"/>
                <w:sz w:val="24"/>
                <w:szCs w:val="24"/>
              </w:rPr>
              <w:t xml:space="preserve">вносить предложения по  корректировке  плана  мероприятий  организации,  совершенствованию  ее  работы  и  развитию  материальной базы </w:t>
            </w:r>
          </w:p>
        </w:tc>
      </w:tr>
    </w:tbl>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Для осуществления учебно-методической работы в школе созданы предметные  методические объединения. </w:t>
      </w:r>
    </w:p>
    <w:p w:rsidR="007254F7" w:rsidRPr="007254F7" w:rsidRDefault="007254F7" w:rsidP="007254F7">
      <w:pPr>
        <w:spacing w:after="536"/>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Совет  родителей  школы  -  выборный  орган  общественного  управления,  состоящий  из  председателей  родительских  комитетов  классов.  Цель  создания:  представление  интересов  родителей или лиц, их заменяющих, учеников, принимать от их имени решения.    </w:t>
      </w:r>
    </w:p>
    <w:p w:rsidR="007254F7" w:rsidRPr="007254F7" w:rsidRDefault="007254F7" w:rsidP="007254F7">
      <w:pPr>
        <w:spacing w:after="536"/>
        <w:ind w:left="120" w:firstLine="719"/>
        <w:jc w:val="both"/>
        <w:rPr>
          <w:rFonts w:ascii="Times New Roman" w:hAnsi="Times New Roman" w:cs="Times New Roman"/>
          <w:color w:val="FF0000"/>
          <w:sz w:val="24"/>
          <w:szCs w:val="24"/>
        </w:rPr>
      </w:pPr>
      <w:r w:rsidRPr="007254F7">
        <w:rPr>
          <w:rFonts w:ascii="Times New Roman" w:hAnsi="Times New Roman" w:cs="Times New Roman"/>
          <w:sz w:val="24"/>
          <w:szCs w:val="24"/>
        </w:rPr>
        <w:t>1</w:t>
      </w:r>
    </w:p>
    <w:p w:rsidR="007254F7" w:rsidRPr="007254F7" w:rsidRDefault="007254F7" w:rsidP="007254F7">
      <w:pPr>
        <w:spacing w:after="646" w:line="242" w:lineRule="auto"/>
        <w:ind w:left="120" w:firstLine="719"/>
        <w:jc w:val="both"/>
        <w:rPr>
          <w:rFonts w:ascii="Times New Roman" w:hAnsi="Times New Roman" w:cs="Times New Roman"/>
          <w:color w:val="FF0000"/>
          <w:sz w:val="24"/>
          <w:szCs w:val="24"/>
        </w:rPr>
      </w:pPr>
      <w:r w:rsidRPr="007254F7">
        <w:rPr>
          <w:rFonts w:ascii="Times New Roman" w:hAnsi="Times New Roman" w:cs="Times New Roman"/>
          <w:color w:val="FF0000"/>
          <w:sz w:val="24"/>
          <w:szCs w:val="24"/>
        </w:rPr>
        <w:t xml:space="preserve">. </w:t>
      </w:r>
    </w:p>
    <w:p w:rsidR="007254F7" w:rsidRPr="007254F7" w:rsidRDefault="007254F7" w:rsidP="007254F7">
      <w:pPr>
        <w:pStyle w:val="2"/>
        <w:ind w:left="864"/>
        <w:jc w:val="both"/>
        <w:rPr>
          <w:szCs w:val="24"/>
        </w:rPr>
      </w:pPr>
      <w:r w:rsidRPr="007254F7">
        <w:rPr>
          <w:szCs w:val="24"/>
        </w:rPr>
        <w:lastRenderedPageBreak/>
        <w:t xml:space="preserve">             1.4. </w:t>
      </w:r>
      <w:r w:rsidRPr="007254F7">
        <w:rPr>
          <w:szCs w:val="24"/>
        </w:rPr>
        <w:tab/>
        <w:t xml:space="preserve"> Реализуемые образовательные программы</w:t>
      </w:r>
    </w:p>
    <w:p w:rsidR="007254F7" w:rsidRPr="007254F7" w:rsidRDefault="007254F7" w:rsidP="007254F7">
      <w:pPr>
        <w:spacing w:after="285"/>
        <w:jc w:val="both"/>
        <w:rPr>
          <w:rFonts w:ascii="Times New Roman" w:hAnsi="Times New Roman" w:cs="Times New Roman"/>
          <w:sz w:val="24"/>
          <w:szCs w:val="24"/>
        </w:rPr>
      </w:pPr>
      <w:r w:rsidRPr="007254F7">
        <w:rPr>
          <w:rFonts w:ascii="Times New Roman" w:hAnsi="Times New Roman" w:cs="Times New Roman"/>
          <w:sz w:val="24"/>
          <w:szCs w:val="24"/>
        </w:rPr>
        <w:t xml:space="preserve"> Образовательная деятельность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основными образовательными программами  по  уровням  образования,  включая  учебные планы,   календарные  учебные  графики, расписанием занятий. </w:t>
      </w:r>
      <w:r w:rsidRPr="007254F7">
        <w:rPr>
          <w:rFonts w:ascii="Times New Roman" w:hAnsi="Times New Roman" w:cs="Times New Roman"/>
          <w:sz w:val="24"/>
          <w:szCs w:val="24"/>
        </w:rPr>
        <w:tab/>
        <w:t xml:space="preserve"> Форма обучения: очная.  </w:t>
      </w:r>
    </w:p>
    <w:p w:rsidR="007254F7" w:rsidRPr="007254F7" w:rsidRDefault="007254F7" w:rsidP="007254F7">
      <w:pPr>
        <w:spacing w:after="285"/>
        <w:jc w:val="both"/>
        <w:rPr>
          <w:rFonts w:ascii="Times New Roman" w:hAnsi="Times New Roman" w:cs="Times New Roman"/>
          <w:sz w:val="24"/>
          <w:szCs w:val="24"/>
        </w:rPr>
      </w:pPr>
      <w:r w:rsidRPr="007254F7">
        <w:rPr>
          <w:rFonts w:ascii="Times New Roman" w:hAnsi="Times New Roman" w:cs="Times New Roman"/>
          <w:sz w:val="24"/>
          <w:szCs w:val="24"/>
        </w:rPr>
        <w:t xml:space="preserve">Язык обучения: русский.  </w:t>
      </w:r>
    </w:p>
    <w:p w:rsidR="007254F7" w:rsidRPr="007254F7" w:rsidRDefault="007254F7" w:rsidP="007254F7">
      <w:pPr>
        <w:spacing w:after="285"/>
        <w:jc w:val="both"/>
        <w:rPr>
          <w:rFonts w:ascii="Times New Roman" w:hAnsi="Times New Roman" w:cs="Times New Roman"/>
          <w:sz w:val="24"/>
          <w:szCs w:val="24"/>
        </w:rPr>
      </w:pPr>
      <w:r w:rsidRPr="007254F7">
        <w:rPr>
          <w:rFonts w:ascii="Times New Roman" w:hAnsi="Times New Roman" w:cs="Times New Roman"/>
          <w:sz w:val="24"/>
          <w:szCs w:val="24"/>
        </w:rPr>
        <w:t xml:space="preserve">Школа </w:t>
      </w:r>
      <w:r w:rsidRPr="007254F7">
        <w:rPr>
          <w:rFonts w:ascii="Times New Roman" w:hAnsi="Times New Roman" w:cs="Times New Roman"/>
          <w:sz w:val="24"/>
          <w:szCs w:val="24"/>
        </w:rPr>
        <w:tab/>
        <w:t xml:space="preserve">осуществляет образовательный </w:t>
      </w:r>
      <w:r w:rsidRPr="007254F7">
        <w:rPr>
          <w:rFonts w:ascii="Times New Roman" w:hAnsi="Times New Roman" w:cs="Times New Roman"/>
          <w:sz w:val="24"/>
          <w:szCs w:val="24"/>
        </w:rPr>
        <w:tab/>
        <w:t xml:space="preserve"> процесс </w:t>
      </w:r>
      <w:r w:rsidRPr="007254F7">
        <w:rPr>
          <w:rFonts w:ascii="Times New Roman" w:hAnsi="Times New Roman" w:cs="Times New Roman"/>
          <w:sz w:val="24"/>
          <w:szCs w:val="24"/>
        </w:rPr>
        <w:tab/>
        <w:t xml:space="preserve">в  </w:t>
      </w:r>
      <w:r w:rsidRPr="007254F7">
        <w:rPr>
          <w:rFonts w:ascii="Times New Roman" w:hAnsi="Times New Roman" w:cs="Times New Roman"/>
          <w:sz w:val="24"/>
          <w:szCs w:val="24"/>
        </w:rPr>
        <w:tab/>
        <w:t xml:space="preserve"> соответствии </w:t>
      </w:r>
      <w:r w:rsidRPr="007254F7">
        <w:rPr>
          <w:rFonts w:ascii="Times New Roman" w:hAnsi="Times New Roman" w:cs="Times New Roman"/>
          <w:sz w:val="24"/>
          <w:szCs w:val="24"/>
        </w:rPr>
        <w:tab/>
        <w:t xml:space="preserve"> с </w:t>
      </w:r>
      <w:r w:rsidRPr="007254F7">
        <w:rPr>
          <w:rFonts w:ascii="Times New Roman" w:hAnsi="Times New Roman" w:cs="Times New Roman"/>
          <w:sz w:val="24"/>
          <w:szCs w:val="24"/>
        </w:rPr>
        <w:tab/>
        <w:t xml:space="preserve">уровнями </w:t>
      </w:r>
      <w:r w:rsidRPr="007254F7">
        <w:rPr>
          <w:rFonts w:ascii="Times New Roman" w:hAnsi="Times New Roman" w:cs="Times New Roman"/>
          <w:sz w:val="24"/>
          <w:szCs w:val="24"/>
        </w:rPr>
        <w:tab/>
        <w:t xml:space="preserve">  общеобразовательных программ следующих  ступеней образования: </w:t>
      </w:r>
    </w:p>
    <w:p w:rsidR="007254F7" w:rsidRPr="007254F7" w:rsidRDefault="007254F7" w:rsidP="007254F7">
      <w:pPr>
        <w:numPr>
          <w:ilvl w:val="0"/>
          <w:numId w:val="4"/>
        </w:numPr>
        <w:spacing w:after="0" w:line="243" w:lineRule="auto"/>
        <w:ind w:left="0"/>
        <w:jc w:val="both"/>
        <w:rPr>
          <w:rFonts w:ascii="Times New Roman" w:hAnsi="Times New Roman" w:cs="Times New Roman"/>
          <w:sz w:val="24"/>
          <w:szCs w:val="24"/>
        </w:rPr>
      </w:pPr>
      <w:r w:rsidRPr="007254F7">
        <w:rPr>
          <w:rFonts w:ascii="Times New Roman" w:hAnsi="Times New Roman" w:cs="Times New Roman"/>
          <w:sz w:val="24"/>
          <w:szCs w:val="24"/>
        </w:rPr>
        <w:t xml:space="preserve">4-летний нормативный срок  освоения  образовательных  программ  начального  общего  образования для I-IV классов; </w:t>
      </w:r>
    </w:p>
    <w:p w:rsidR="007254F7" w:rsidRPr="007254F7" w:rsidRDefault="007254F7" w:rsidP="007254F7">
      <w:pPr>
        <w:numPr>
          <w:ilvl w:val="0"/>
          <w:numId w:val="4"/>
        </w:numPr>
        <w:spacing w:after="77" w:line="243" w:lineRule="auto"/>
        <w:ind w:left="0"/>
        <w:jc w:val="both"/>
        <w:rPr>
          <w:rFonts w:ascii="Times New Roman" w:hAnsi="Times New Roman" w:cs="Times New Roman"/>
          <w:sz w:val="24"/>
          <w:szCs w:val="24"/>
        </w:rPr>
      </w:pPr>
      <w:r w:rsidRPr="007254F7">
        <w:rPr>
          <w:rFonts w:ascii="Times New Roman" w:hAnsi="Times New Roman" w:cs="Times New Roman"/>
          <w:sz w:val="24"/>
          <w:szCs w:val="24"/>
        </w:rPr>
        <w:t xml:space="preserve">5- летний  нормативный  срок  освоения  образовательных  программ  основного  общего  образования для V-IX классов; </w:t>
      </w:r>
    </w:p>
    <w:p w:rsidR="007254F7" w:rsidRPr="007254F7" w:rsidRDefault="007254F7" w:rsidP="007254F7">
      <w:pPr>
        <w:numPr>
          <w:ilvl w:val="0"/>
          <w:numId w:val="4"/>
        </w:numPr>
        <w:spacing w:after="285" w:line="243" w:lineRule="auto"/>
        <w:ind w:left="0"/>
        <w:jc w:val="both"/>
        <w:rPr>
          <w:rFonts w:ascii="Times New Roman" w:hAnsi="Times New Roman" w:cs="Times New Roman"/>
          <w:sz w:val="24"/>
          <w:szCs w:val="24"/>
        </w:rPr>
      </w:pPr>
      <w:r w:rsidRPr="007254F7">
        <w:rPr>
          <w:rFonts w:ascii="Times New Roman" w:hAnsi="Times New Roman" w:cs="Times New Roman"/>
          <w:sz w:val="24"/>
          <w:szCs w:val="24"/>
        </w:rPr>
        <w:t xml:space="preserve">2- летний  нормативный срок   освоения  образовательных программ  среднего  общего  образования для  X-XI   классов.  Специфика  учебных  планов  определяется  целями и   задачами  реализуемых в Школе образовательных программ. </w:t>
      </w:r>
    </w:p>
    <w:p w:rsidR="007254F7" w:rsidRPr="007254F7" w:rsidRDefault="007254F7" w:rsidP="007254F7">
      <w:pPr>
        <w:jc w:val="both"/>
        <w:rPr>
          <w:rFonts w:ascii="Times New Roman" w:hAnsi="Times New Roman" w:cs="Times New Roman"/>
          <w:sz w:val="24"/>
          <w:szCs w:val="24"/>
        </w:rPr>
      </w:pPr>
      <w:r w:rsidRPr="007254F7">
        <w:rPr>
          <w:rFonts w:ascii="Times New Roman" w:hAnsi="Times New Roman" w:cs="Times New Roman"/>
          <w:sz w:val="24"/>
          <w:szCs w:val="24"/>
        </w:rPr>
        <w:t xml:space="preserve">  Школой  реализуются следующие образовательные программы:</w:t>
      </w:r>
    </w:p>
    <w:p w:rsidR="007254F7" w:rsidRPr="007254F7" w:rsidRDefault="007254F7" w:rsidP="007254F7">
      <w:pPr>
        <w:jc w:val="both"/>
        <w:rPr>
          <w:rFonts w:ascii="Times New Roman" w:hAnsi="Times New Roman" w:cs="Times New Roman"/>
          <w:sz w:val="24"/>
          <w:szCs w:val="24"/>
        </w:rPr>
      </w:pPr>
      <w:r w:rsidRPr="007254F7">
        <w:rPr>
          <w:rFonts w:ascii="Times New Roman" w:hAnsi="Times New Roman" w:cs="Times New Roman"/>
          <w:sz w:val="24"/>
          <w:szCs w:val="24"/>
        </w:rPr>
        <w:t>основная  образовательная  программа  начального  общего  образования  (1-4),  основная образовательная  программа основного общего образования  (5-9)  ,  основная  образовательная  программа  среднего  общего образования (10-11).</w:t>
      </w:r>
    </w:p>
    <w:p w:rsidR="007254F7" w:rsidRPr="007254F7" w:rsidRDefault="007254F7" w:rsidP="007254F7">
      <w:pPr>
        <w:spacing w:after="325"/>
        <w:jc w:val="both"/>
        <w:rPr>
          <w:rFonts w:ascii="Times New Roman" w:hAnsi="Times New Roman" w:cs="Times New Roman"/>
          <w:sz w:val="24"/>
          <w:szCs w:val="24"/>
        </w:rPr>
      </w:pPr>
      <w:r w:rsidRPr="007254F7">
        <w:rPr>
          <w:rFonts w:ascii="Times New Roman" w:hAnsi="Times New Roman" w:cs="Times New Roman"/>
          <w:sz w:val="24"/>
          <w:szCs w:val="24"/>
        </w:rPr>
        <w:t xml:space="preserve">В   образовательном  учреждении  обучение  организовано в  одну смену. </w:t>
      </w:r>
    </w:p>
    <w:p w:rsidR="007254F7" w:rsidRPr="007254F7" w:rsidRDefault="007254F7" w:rsidP="007254F7">
      <w:pPr>
        <w:shd w:val="clear" w:color="auto" w:fill="FFFFFF"/>
        <w:jc w:val="both"/>
        <w:rPr>
          <w:rFonts w:ascii="Times New Roman" w:hAnsi="Times New Roman" w:cs="Times New Roman"/>
          <w:sz w:val="24"/>
          <w:szCs w:val="24"/>
        </w:rPr>
      </w:pPr>
      <w:r w:rsidRPr="007254F7">
        <w:rPr>
          <w:rFonts w:ascii="Times New Roman" w:hAnsi="Times New Roman" w:cs="Times New Roman"/>
          <w:sz w:val="24"/>
          <w:szCs w:val="24"/>
        </w:rPr>
        <w:t>В  школе  имеется филиал</w:t>
      </w:r>
      <w:proofErr w:type="gramStart"/>
      <w:r w:rsidRPr="007254F7">
        <w:rPr>
          <w:rFonts w:ascii="Times New Roman" w:hAnsi="Times New Roman" w:cs="Times New Roman"/>
          <w:sz w:val="24"/>
          <w:szCs w:val="24"/>
        </w:rPr>
        <w:t xml:space="preserve"> ,</w:t>
      </w:r>
      <w:proofErr w:type="gramEnd"/>
      <w:r w:rsidRPr="007254F7">
        <w:rPr>
          <w:rFonts w:ascii="Times New Roman" w:hAnsi="Times New Roman" w:cs="Times New Roman"/>
          <w:sz w:val="24"/>
          <w:szCs w:val="24"/>
        </w:rPr>
        <w:t xml:space="preserve"> расположенный по адресу: 461534, Оренбургская </w:t>
      </w:r>
      <w:proofErr w:type="spellStart"/>
      <w:r w:rsidRPr="007254F7">
        <w:rPr>
          <w:rFonts w:ascii="Times New Roman" w:hAnsi="Times New Roman" w:cs="Times New Roman"/>
          <w:sz w:val="24"/>
          <w:szCs w:val="24"/>
        </w:rPr>
        <w:t>обл</w:t>
      </w:r>
      <w:proofErr w:type="spellEnd"/>
      <w:r w:rsidRPr="007254F7">
        <w:rPr>
          <w:rFonts w:ascii="Times New Roman" w:hAnsi="Times New Roman" w:cs="Times New Roman"/>
          <w:sz w:val="24"/>
          <w:szCs w:val="24"/>
        </w:rPr>
        <w:t>, Соль-</w:t>
      </w:r>
      <w:proofErr w:type="spellStart"/>
      <w:r w:rsidRPr="007254F7">
        <w:rPr>
          <w:rFonts w:ascii="Times New Roman" w:hAnsi="Times New Roman" w:cs="Times New Roman"/>
          <w:sz w:val="24"/>
          <w:szCs w:val="24"/>
        </w:rPr>
        <w:t>Илецкий</w:t>
      </w:r>
      <w:proofErr w:type="spellEnd"/>
      <w:r w:rsidRPr="007254F7">
        <w:rPr>
          <w:rFonts w:ascii="Times New Roman" w:hAnsi="Times New Roman" w:cs="Times New Roman"/>
          <w:sz w:val="24"/>
          <w:szCs w:val="24"/>
        </w:rPr>
        <w:t xml:space="preserve"> р-н, Покровка с, </w:t>
      </w:r>
      <w:proofErr w:type="spellStart"/>
      <w:r w:rsidRPr="007254F7">
        <w:rPr>
          <w:rFonts w:ascii="Times New Roman" w:hAnsi="Times New Roman" w:cs="Times New Roman"/>
          <w:sz w:val="24"/>
          <w:szCs w:val="24"/>
        </w:rPr>
        <w:t>Ахметгалиева</w:t>
      </w:r>
      <w:proofErr w:type="spellEnd"/>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ул</w:t>
      </w:r>
      <w:proofErr w:type="spellEnd"/>
      <w:r w:rsidRPr="007254F7">
        <w:rPr>
          <w:rFonts w:ascii="Times New Roman" w:hAnsi="Times New Roman" w:cs="Times New Roman"/>
          <w:sz w:val="24"/>
          <w:szCs w:val="24"/>
        </w:rPr>
        <w:t xml:space="preserve">, дом </w:t>
      </w:r>
    </w:p>
    <w:p w:rsidR="007254F7" w:rsidRPr="007254F7" w:rsidRDefault="007254F7" w:rsidP="007254F7">
      <w:pPr>
        <w:shd w:val="clear" w:color="auto" w:fill="FFFFFF"/>
        <w:jc w:val="both"/>
        <w:rPr>
          <w:rFonts w:ascii="Times New Roman" w:hAnsi="Times New Roman" w:cs="Times New Roman"/>
          <w:sz w:val="24"/>
          <w:szCs w:val="24"/>
        </w:rPr>
      </w:pPr>
      <w:r w:rsidRPr="007254F7">
        <w:rPr>
          <w:rFonts w:ascii="Times New Roman" w:hAnsi="Times New Roman" w:cs="Times New Roman"/>
          <w:sz w:val="24"/>
          <w:szCs w:val="24"/>
        </w:rPr>
        <w:t xml:space="preserve">филиалы в с. Троицк и на станции </w:t>
      </w:r>
      <w:proofErr w:type="spellStart"/>
      <w:r w:rsidRPr="007254F7">
        <w:rPr>
          <w:rFonts w:ascii="Times New Roman" w:hAnsi="Times New Roman" w:cs="Times New Roman"/>
          <w:sz w:val="24"/>
          <w:szCs w:val="24"/>
        </w:rPr>
        <w:t>Цвиллинга</w:t>
      </w:r>
      <w:proofErr w:type="spellEnd"/>
      <w:r w:rsidRPr="007254F7">
        <w:rPr>
          <w:rFonts w:ascii="Times New Roman" w:hAnsi="Times New Roman" w:cs="Times New Roman"/>
          <w:sz w:val="24"/>
          <w:szCs w:val="24"/>
        </w:rPr>
        <w:t xml:space="preserve"> в 2023 году </w:t>
      </w:r>
      <w:proofErr w:type="gramStart"/>
      <w:r w:rsidRPr="007254F7">
        <w:rPr>
          <w:rFonts w:ascii="Times New Roman" w:hAnsi="Times New Roman" w:cs="Times New Roman"/>
          <w:sz w:val="24"/>
          <w:szCs w:val="24"/>
        </w:rPr>
        <w:t>–з</w:t>
      </w:r>
      <w:proofErr w:type="gramEnd"/>
      <w:r w:rsidRPr="007254F7">
        <w:rPr>
          <w:rFonts w:ascii="Times New Roman" w:hAnsi="Times New Roman" w:cs="Times New Roman"/>
          <w:sz w:val="24"/>
          <w:szCs w:val="24"/>
        </w:rPr>
        <w:t>акрыты.</w:t>
      </w:r>
    </w:p>
    <w:p w:rsidR="007254F7" w:rsidRPr="007254F7" w:rsidRDefault="007254F7" w:rsidP="007254F7">
      <w:pPr>
        <w:spacing w:after="325"/>
        <w:jc w:val="both"/>
        <w:rPr>
          <w:rFonts w:ascii="Times New Roman" w:hAnsi="Times New Roman" w:cs="Times New Roman"/>
          <w:b/>
          <w:sz w:val="24"/>
          <w:szCs w:val="24"/>
        </w:rPr>
      </w:pPr>
      <w:r w:rsidRPr="007254F7">
        <w:rPr>
          <w:rFonts w:ascii="Times New Roman" w:hAnsi="Times New Roman" w:cs="Times New Roman"/>
          <w:b/>
          <w:sz w:val="24"/>
          <w:szCs w:val="24"/>
        </w:rPr>
        <w:t xml:space="preserve"> Реализация программы внеурочной деятельности.</w:t>
      </w:r>
    </w:p>
    <w:p w:rsidR="007254F7" w:rsidRPr="007254F7" w:rsidRDefault="007254F7" w:rsidP="007254F7">
      <w:pPr>
        <w:spacing w:after="326"/>
        <w:jc w:val="both"/>
        <w:rPr>
          <w:rFonts w:ascii="Times New Roman" w:hAnsi="Times New Roman" w:cs="Times New Roman"/>
          <w:sz w:val="24"/>
          <w:szCs w:val="24"/>
        </w:rPr>
      </w:pPr>
      <w:r w:rsidRPr="007254F7">
        <w:rPr>
          <w:rFonts w:ascii="Times New Roman" w:hAnsi="Times New Roman" w:cs="Times New Roman"/>
          <w:sz w:val="24"/>
          <w:szCs w:val="24"/>
        </w:rPr>
        <w:t xml:space="preserve"> Организация  внеурочной  деятельности соответствует  требованиям ФГОС  и  осуществляется по следующим направлениям: </w:t>
      </w:r>
    </w:p>
    <w:p w:rsidR="007254F7" w:rsidRPr="007254F7" w:rsidRDefault="007254F7" w:rsidP="007254F7">
      <w:pPr>
        <w:numPr>
          <w:ilvl w:val="0"/>
          <w:numId w:val="5"/>
        </w:numPr>
        <w:spacing w:after="77" w:line="243" w:lineRule="auto"/>
        <w:ind w:left="0"/>
        <w:jc w:val="both"/>
        <w:rPr>
          <w:rFonts w:ascii="Times New Roman" w:hAnsi="Times New Roman" w:cs="Times New Roman"/>
          <w:sz w:val="24"/>
          <w:szCs w:val="24"/>
        </w:rPr>
      </w:pPr>
      <w:r w:rsidRPr="007254F7">
        <w:rPr>
          <w:rFonts w:ascii="Times New Roman" w:hAnsi="Times New Roman" w:cs="Times New Roman"/>
          <w:sz w:val="24"/>
          <w:szCs w:val="24"/>
        </w:rPr>
        <w:t xml:space="preserve">Духовно-нравственное </w:t>
      </w:r>
    </w:p>
    <w:p w:rsidR="007254F7" w:rsidRPr="007254F7" w:rsidRDefault="007254F7" w:rsidP="007254F7">
      <w:pPr>
        <w:numPr>
          <w:ilvl w:val="0"/>
          <w:numId w:val="5"/>
        </w:numPr>
        <w:spacing w:after="77" w:line="243" w:lineRule="auto"/>
        <w:ind w:left="0"/>
        <w:jc w:val="both"/>
        <w:rPr>
          <w:rFonts w:ascii="Times New Roman" w:hAnsi="Times New Roman" w:cs="Times New Roman"/>
          <w:sz w:val="24"/>
          <w:szCs w:val="24"/>
        </w:rPr>
      </w:pPr>
      <w:r w:rsidRPr="007254F7">
        <w:rPr>
          <w:rFonts w:ascii="Times New Roman" w:hAnsi="Times New Roman" w:cs="Times New Roman"/>
          <w:sz w:val="24"/>
          <w:szCs w:val="24"/>
        </w:rPr>
        <w:t xml:space="preserve">Общекультурное </w:t>
      </w:r>
    </w:p>
    <w:p w:rsidR="007254F7" w:rsidRPr="007254F7" w:rsidRDefault="007254F7" w:rsidP="007254F7">
      <w:pPr>
        <w:numPr>
          <w:ilvl w:val="0"/>
          <w:numId w:val="5"/>
        </w:numPr>
        <w:spacing w:after="77" w:line="243" w:lineRule="auto"/>
        <w:ind w:left="0"/>
        <w:jc w:val="both"/>
        <w:rPr>
          <w:rFonts w:ascii="Times New Roman" w:hAnsi="Times New Roman" w:cs="Times New Roman"/>
          <w:sz w:val="24"/>
          <w:szCs w:val="24"/>
        </w:rPr>
      </w:pPr>
      <w:r w:rsidRPr="007254F7">
        <w:rPr>
          <w:rFonts w:ascii="Times New Roman" w:hAnsi="Times New Roman" w:cs="Times New Roman"/>
          <w:sz w:val="24"/>
          <w:szCs w:val="24"/>
        </w:rPr>
        <w:t xml:space="preserve">Техническое </w:t>
      </w:r>
    </w:p>
    <w:p w:rsidR="007254F7" w:rsidRPr="007254F7" w:rsidRDefault="007254F7" w:rsidP="007254F7">
      <w:pPr>
        <w:numPr>
          <w:ilvl w:val="0"/>
          <w:numId w:val="5"/>
        </w:numPr>
        <w:spacing w:after="77" w:line="243" w:lineRule="auto"/>
        <w:ind w:left="0"/>
        <w:jc w:val="both"/>
        <w:rPr>
          <w:rFonts w:ascii="Times New Roman" w:hAnsi="Times New Roman" w:cs="Times New Roman"/>
          <w:sz w:val="24"/>
          <w:szCs w:val="24"/>
        </w:rPr>
      </w:pPr>
      <w:proofErr w:type="spellStart"/>
      <w:r w:rsidRPr="007254F7">
        <w:rPr>
          <w:rFonts w:ascii="Times New Roman" w:hAnsi="Times New Roman" w:cs="Times New Roman"/>
          <w:sz w:val="24"/>
          <w:szCs w:val="24"/>
        </w:rPr>
        <w:t>Общеинтеллектуальное</w:t>
      </w:r>
      <w:proofErr w:type="spellEnd"/>
      <w:r w:rsidRPr="007254F7">
        <w:rPr>
          <w:rFonts w:ascii="Times New Roman" w:hAnsi="Times New Roman" w:cs="Times New Roman"/>
          <w:sz w:val="24"/>
          <w:szCs w:val="24"/>
        </w:rPr>
        <w:t xml:space="preserve"> </w:t>
      </w:r>
    </w:p>
    <w:p w:rsidR="007254F7" w:rsidRPr="007254F7" w:rsidRDefault="007254F7" w:rsidP="007254F7">
      <w:pPr>
        <w:numPr>
          <w:ilvl w:val="0"/>
          <w:numId w:val="5"/>
        </w:numPr>
        <w:spacing w:after="0" w:line="243" w:lineRule="auto"/>
        <w:ind w:left="0"/>
        <w:jc w:val="both"/>
        <w:rPr>
          <w:rFonts w:ascii="Times New Roman" w:hAnsi="Times New Roman" w:cs="Times New Roman"/>
          <w:sz w:val="24"/>
          <w:szCs w:val="24"/>
        </w:rPr>
      </w:pPr>
      <w:r w:rsidRPr="007254F7">
        <w:rPr>
          <w:rFonts w:ascii="Times New Roman" w:hAnsi="Times New Roman" w:cs="Times New Roman"/>
          <w:sz w:val="24"/>
          <w:szCs w:val="24"/>
        </w:rPr>
        <w:t xml:space="preserve">Спортивно-оздоровительное </w:t>
      </w:r>
    </w:p>
    <w:p w:rsidR="007254F7" w:rsidRPr="007254F7" w:rsidRDefault="007254F7" w:rsidP="007254F7">
      <w:pPr>
        <w:spacing w:after="0"/>
        <w:jc w:val="both"/>
        <w:rPr>
          <w:rFonts w:ascii="Times New Roman" w:hAnsi="Times New Roman" w:cs="Times New Roman"/>
          <w:sz w:val="24"/>
          <w:szCs w:val="24"/>
        </w:rPr>
      </w:pPr>
    </w:p>
    <w:p w:rsidR="007254F7" w:rsidRPr="007254F7" w:rsidRDefault="007254F7" w:rsidP="007254F7">
      <w:pPr>
        <w:pStyle w:val="1"/>
        <w:spacing w:after="428"/>
        <w:jc w:val="both"/>
        <w:rPr>
          <w:color w:val="auto"/>
          <w:szCs w:val="24"/>
        </w:rPr>
      </w:pPr>
      <w:r w:rsidRPr="007254F7">
        <w:rPr>
          <w:color w:val="auto"/>
          <w:szCs w:val="24"/>
        </w:rPr>
        <w:lastRenderedPageBreak/>
        <w:t xml:space="preserve">                                        2.  Внутренняя оценка качества обучения </w:t>
      </w:r>
    </w:p>
    <w:p w:rsidR="007254F7" w:rsidRPr="007254F7" w:rsidRDefault="007254F7" w:rsidP="007254F7">
      <w:pPr>
        <w:pStyle w:val="2"/>
        <w:jc w:val="both"/>
        <w:rPr>
          <w:color w:val="auto"/>
          <w:szCs w:val="24"/>
        </w:rPr>
      </w:pPr>
      <w:r w:rsidRPr="007254F7">
        <w:rPr>
          <w:color w:val="auto"/>
          <w:szCs w:val="24"/>
        </w:rPr>
        <w:t xml:space="preserve"> 2.1  Анализ результатов образовательной  деятельности на уровне начального общего  образования. </w:t>
      </w:r>
    </w:p>
    <w:tbl>
      <w:tblPr>
        <w:tblStyle w:val="TableGrid"/>
        <w:tblW w:w="10311" w:type="dxa"/>
        <w:tblInd w:w="-307" w:type="dxa"/>
        <w:tblCellMar>
          <w:top w:w="160" w:type="dxa"/>
          <w:right w:w="172" w:type="dxa"/>
        </w:tblCellMar>
        <w:tblLook w:val="04A0" w:firstRow="1" w:lastRow="0" w:firstColumn="1" w:lastColumn="0" w:noHBand="0" w:noVBand="1"/>
      </w:tblPr>
      <w:tblGrid>
        <w:gridCol w:w="3252"/>
        <w:gridCol w:w="1993"/>
        <w:gridCol w:w="1484"/>
        <w:gridCol w:w="482"/>
        <w:gridCol w:w="1886"/>
        <w:gridCol w:w="1214"/>
      </w:tblGrid>
      <w:tr w:rsidR="007254F7" w:rsidRPr="007254F7" w:rsidTr="007254F7">
        <w:trPr>
          <w:trHeight w:val="450"/>
        </w:trPr>
        <w:tc>
          <w:tcPr>
            <w:tcW w:w="3252" w:type="dxa"/>
            <w:vMerge w:val="restart"/>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97"/>
              <w:jc w:val="both"/>
              <w:rPr>
                <w:rFonts w:ascii="Times New Roman" w:hAnsi="Times New Roman" w:cs="Times New Roman"/>
                <w:sz w:val="24"/>
                <w:szCs w:val="24"/>
              </w:rPr>
            </w:pPr>
            <w:r w:rsidRPr="007254F7">
              <w:rPr>
                <w:rFonts w:ascii="Times New Roman" w:hAnsi="Times New Roman" w:cs="Times New Roman"/>
                <w:sz w:val="24"/>
                <w:szCs w:val="24"/>
              </w:rPr>
              <w:t xml:space="preserve"> Показатели </w:t>
            </w:r>
          </w:p>
        </w:tc>
        <w:tc>
          <w:tcPr>
            <w:tcW w:w="1993" w:type="dxa"/>
            <w:tcBorders>
              <w:top w:val="single" w:sz="6" w:space="0" w:color="000000"/>
              <w:left w:val="single" w:sz="6" w:space="0" w:color="000000"/>
              <w:bottom w:val="single" w:sz="6" w:space="0" w:color="000000"/>
              <w:right w:val="nil"/>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2021-2022</w:t>
            </w:r>
          </w:p>
        </w:tc>
        <w:tc>
          <w:tcPr>
            <w:tcW w:w="148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482" w:type="dxa"/>
            <w:tcBorders>
              <w:top w:val="single" w:sz="6" w:space="0" w:color="000000"/>
              <w:left w:val="single" w:sz="6" w:space="0" w:color="000000"/>
              <w:bottom w:val="single" w:sz="6" w:space="0" w:color="000000"/>
              <w:right w:val="nil"/>
            </w:tcBorders>
          </w:tcPr>
          <w:p w:rsidR="007254F7" w:rsidRPr="007254F7" w:rsidRDefault="007254F7" w:rsidP="007254F7">
            <w:pPr>
              <w:spacing w:line="276" w:lineRule="auto"/>
              <w:jc w:val="both"/>
              <w:rPr>
                <w:rFonts w:ascii="Times New Roman" w:hAnsi="Times New Roman" w:cs="Times New Roman"/>
                <w:sz w:val="24"/>
                <w:szCs w:val="24"/>
              </w:rPr>
            </w:pPr>
          </w:p>
        </w:tc>
        <w:tc>
          <w:tcPr>
            <w:tcW w:w="1886" w:type="dxa"/>
            <w:tcBorders>
              <w:top w:val="single" w:sz="6" w:space="0" w:color="000000"/>
              <w:left w:val="nil"/>
              <w:bottom w:val="single" w:sz="6" w:space="0" w:color="000000"/>
              <w:right w:val="nil"/>
            </w:tcBorders>
            <w:vAlign w:val="center"/>
          </w:tcPr>
          <w:p w:rsidR="007254F7" w:rsidRPr="007254F7" w:rsidRDefault="007254F7" w:rsidP="007254F7">
            <w:pPr>
              <w:spacing w:line="276" w:lineRule="auto"/>
              <w:ind w:left="651"/>
              <w:jc w:val="both"/>
              <w:rPr>
                <w:rFonts w:ascii="Times New Roman" w:hAnsi="Times New Roman" w:cs="Times New Roman"/>
                <w:sz w:val="24"/>
                <w:szCs w:val="24"/>
              </w:rPr>
            </w:pPr>
            <w:r w:rsidRPr="007254F7">
              <w:rPr>
                <w:rFonts w:ascii="Times New Roman" w:hAnsi="Times New Roman" w:cs="Times New Roman"/>
                <w:sz w:val="24"/>
                <w:szCs w:val="24"/>
              </w:rPr>
              <w:t>2022 -2023</w:t>
            </w:r>
          </w:p>
        </w:tc>
        <w:tc>
          <w:tcPr>
            <w:tcW w:w="121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r>
      <w:tr w:rsidR="007254F7" w:rsidRPr="007254F7" w:rsidTr="007254F7">
        <w:trPr>
          <w:trHeight w:val="510"/>
        </w:trPr>
        <w:tc>
          <w:tcPr>
            <w:tcW w:w="0" w:type="auto"/>
            <w:vMerge/>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99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295"/>
              <w:jc w:val="both"/>
              <w:rPr>
                <w:rFonts w:ascii="Times New Roman" w:hAnsi="Times New Roman" w:cs="Times New Roman"/>
                <w:sz w:val="24"/>
                <w:szCs w:val="24"/>
              </w:rPr>
            </w:pPr>
            <w:r w:rsidRPr="007254F7">
              <w:rPr>
                <w:rFonts w:ascii="Times New Roman" w:hAnsi="Times New Roman" w:cs="Times New Roman"/>
                <w:sz w:val="24"/>
                <w:szCs w:val="24"/>
              </w:rPr>
              <w:t xml:space="preserve"> количество </w:t>
            </w:r>
          </w:p>
        </w:tc>
        <w:tc>
          <w:tcPr>
            <w:tcW w:w="148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34"/>
              <w:jc w:val="both"/>
              <w:rPr>
                <w:rFonts w:ascii="Times New Roman" w:hAnsi="Times New Roman" w:cs="Times New Roman"/>
                <w:sz w:val="24"/>
                <w:szCs w:val="24"/>
              </w:rPr>
            </w:pPr>
            <w:r w:rsidRPr="007254F7">
              <w:rPr>
                <w:rFonts w:ascii="Times New Roman" w:hAnsi="Times New Roman" w:cs="Times New Roman"/>
                <w:sz w:val="24"/>
                <w:szCs w:val="24"/>
              </w:rPr>
              <w:t xml:space="preserve"> % </w:t>
            </w:r>
          </w:p>
        </w:tc>
        <w:tc>
          <w:tcPr>
            <w:tcW w:w="482" w:type="dxa"/>
            <w:tcBorders>
              <w:top w:val="single" w:sz="6" w:space="0" w:color="000000"/>
              <w:left w:val="single" w:sz="6" w:space="0" w:color="000000"/>
              <w:bottom w:val="single" w:sz="6" w:space="0" w:color="000000"/>
              <w:right w:val="nil"/>
            </w:tcBorders>
          </w:tcPr>
          <w:p w:rsidR="007254F7" w:rsidRPr="007254F7" w:rsidRDefault="007254F7" w:rsidP="007254F7">
            <w:pPr>
              <w:spacing w:line="276" w:lineRule="auto"/>
              <w:jc w:val="both"/>
              <w:rPr>
                <w:rFonts w:ascii="Times New Roman" w:hAnsi="Times New Roman" w:cs="Times New Roman"/>
                <w:sz w:val="24"/>
                <w:szCs w:val="24"/>
              </w:rPr>
            </w:pPr>
          </w:p>
        </w:tc>
        <w:tc>
          <w:tcPr>
            <w:tcW w:w="1886" w:type="dxa"/>
            <w:tcBorders>
              <w:top w:val="single" w:sz="6" w:space="0" w:color="000000"/>
              <w:left w:val="nil"/>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количество </w:t>
            </w:r>
          </w:p>
        </w:tc>
        <w:tc>
          <w:tcPr>
            <w:tcW w:w="121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299"/>
              <w:jc w:val="both"/>
              <w:rPr>
                <w:rFonts w:ascii="Times New Roman" w:hAnsi="Times New Roman" w:cs="Times New Roman"/>
                <w:sz w:val="24"/>
                <w:szCs w:val="24"/>
              </w:rPr>
            </w:pPr>
            <w:r w:rsidRPr="007254F7">
              <w:rPr>
                <w:rFonts w:ascii="Times New Roman" w:hAnsi="Times New Roman" w:cs="Times New Roman"/>
                <w:sz w:val="24"/>
                <w:szCs w:val="24"/>
              </w:rPr>
              <w:t xml:space="preserve"> % </w:t>
            </w:r>
          </w:p>
        </w:tc>
      </w:tr>
      <w:tr w:rsidR="007254F7" w:rsidRPr="007254F7" w:rsidTr="007254F7">
        <w:trPr>
          <w:trHeight w:val="450"/>
        </w:trPr>
        <w:tc>
          <w:tcPr>
            <w:tcW w:w="325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97"/>
              <w:jc w:val="both"/>
              <w:rPr>
                <w:rFonts w:ascii="Times New Roman" w:hAnsi="Times New Roman" w:cs="Times New Roman"/>
                <w:sz w:val="24"/>
                <w:szCs w:val="24"/>
              </w:rPr>
            </w:pPr>
            <w:r w:rsidRPr="007254F7">
              <w:rPr>
                <w:rFonts w:ascii="Times New Roman" w:hAnsi="Times New Roman" w:cs="Times New Roman"/>
                <w:sz w:val="24"/>
                <w:szCs w:val="24"/>
              </w:rPr>
              <w:t xml:space="preserve"> Начальная школа </w:t>
            </w:r>
          </w:p>
        </w:tc>
        <w:tc>
          <w:tcPr>
            <w:tcW w:w="1993" w:type="dxa"/>
            <w:tcBorders>
              <w:top w:val="single" w:sz="6" w:space="0" w:color="000000"/>
              <w:left w:val="single" w:sz="6" w:space="0" w:color="000000"/>
              <w:bottom w:val="single" w:sz="6" w:space="0" w:color="000000"/>
              <w:right w:val="nil"/>
            </w:tcBorders>
          </w:tcPr>
          <w:p w:rsidR="007254F7" w:rsidRPr="007254F7" w:rsidRDefault="007254F7" w:rsidP="007254F7">
            <w:pPr>
              <w:spacing w:line="276" w:lineRule="auto"/>
              <w:ind w:left="1364"/>
              <w:jc w:val="both"/>
              <w:rPr>
                <w:rFonts w:ascii="Times New Roman" w:hAnsi="Times New Roman" w:cs="Times New Roman"/>
                <w:sz w:val="24"/>
                <w:szCs w:val="24"/>
              </w:rPr>
            </w:pPr>
            <w:r w:rsidRPr="007254F7">
              <w:rPr>
                <w:rFonts w:ascii="Times New Roman" w:hAnsi="Times New Roman" w:cs="Times New Roman"/>
                <w:sz w:val="24"/>
                <w:szCs w:val="24"/>
              </w:rPr>
              <w:t xml:space="preserve">100 </w:t>
            </w:r>
          </w:p>
        </w:tc>
        <w:tc>
          <w:tcPr>
            <w:tcW w:w="148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482" w:type="dxa"/>
            <w:tcBorders>
              <w:top w:val="single" w:sz="6" w:space="0" w:color="000000"/>
              <w:left w:val="single" w:sz="6" w:space="0" w:color="000000"/>
              <w:bottom w:val="single" w:sz="6" w:space="0" w:color="000000"/>
              <w:right w:val="nil"/>
            </w:tcBorders>
          </w:tcPr>
          <w:p w:rsidR="007254F7" w:rsidRPr="007254F7" w:rsidRDefault="007254F7" w:rsidP="007254F7">
            <w:pPr>
              <w:spacing w:line="276" w:lineRule="auto"/>
              <w:jc w:val="both"/>
              <w:rPr>
                <w:rFonts w:ascii="Times New Roman" w:hAnsi="Times New Roman" w:cs="Times New Roman"/>
                <w:sz w:val="24"/>
                <w:szCs w:val="24"/>
              </w:rPr>
            </w:pPr>
          </w:p>
        </w:tc>
        <w:tc>
          <w:tcPr>
            <w:tcW w:w="1886" w:type="dxa"/>
            <w:tcBorders>
              <w:top w:val="single" w:sz="6" w:space="0" w:color="000000"/>
              <w:left w:val="nil"/>
              <w:bottom w:val="single" w:sz="6" w:space="0" w:color="000000"/>
              <w:right w:val="nil"/>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102</w:t>
            </w:r>
          </w:p>
        </w:tc>
        <w:tc>
          <w:tcPr>
            <w:tcW w:w="121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r>
      <w:tr w:rsidR="007254F7" w:rsidRPr="007254F7" w:rsidTr="007254F7">
        <w:trPr>
          <w:trHeight w:val="465"/>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97"/>
              <w:jc w:val="both"/>
              <w:rPr>
                <w:rFonts w:ascii="Times New Roman" w:hAnsi="Times New Roman" w:cs="Times New Roman"/>
                <w:sz w:val="24"/>
                <w:szCs w:val="24"/>
              </w:rPr>
            </w:pPr>
            <w:r w:rsidRPr="007254F7">
              <w:rPr>
                <w:rFonts w:ascii="Times New Roman" w:hAnsi="Times New Roman" w:cs="Times New Roman"/>
                <w:sz w:val="24"/>
                <w:szCs w:val="24"/>
              </w:rPr>
              <w:t xml:space="preserve"> Не аттестованы (1 </w:t>
            </w:r>
            <w:proofErr w:type="spellStart"/>
            <w:r w:rsidRPr="007254F7">
              <w:rPr>
                <w:rFonts w:ascii="Times New Roman" w:hAnsi="Times New Roman" w:cs="Times New Roman"/>
                <w:sz w:val="24"/>
                <w:szCs w:val="24"/>
              </w:rPr>
              <w:t>кл</w:t>
            </w:r>
            <w:proofErr w:type="spellEnd"/>
            <w:r w:rsidRPr="007254F7">
              <w:rPr>
                <w:rFonts w:ascii="Times New Roman" w:hAnsi="Times New Roman" w:cs="Times New Roman"/>
                <w:sz w:val="24"/>
                <w:szCs w:val="24"/>
              </w:rPr>
              <w:t>)</w:t>
            </w:r>
          </w:p>
        </w:tc>
        <w:tc>
          <w:tcPr>
            <w:tcW w:w="1993" w:type="dxa"/>
            <w:tcBorders>
              <w:top w:val="single" w:sz="6" w:space="0" w:color="000000"/>
              <w:left w:val="single" w:sz="6" w:space="0" w:color="000000"/>
              <w:bottom w:val="single" w:sz="6" w:space="0" w:color="000000"/>
              <w:right w:val="nil"/>
            </w:tcBorders>
            <w:vAlign w:val="center"/>
          </w:tcPr>
          <w:p w:rsidR="007254F7" w:rsidRPr="007254F7" w:rsidRDefault="007254F7" w:rsidP="007254F7">
            <w:pPr>
              <w:spacing w:line="276" w:lineRule="auto"/>
              <w:ind w:left="1414"/>
              <w:jc w:val="both"/>
              <w:rPr>
                <w:rFonts w:ascii="Times New Roman" w:hAnsi="Times New Roman" w:cs="Times New Roman"/>
                <w:sz w:val="24"/>
                <w:szCs w:val="24"/>
              </w:rPr>
            </w:pPr>
            <w:r w:rsidRPr="007254F7">
              <w:rPr>
                <w:rFonts w:ascii="Times New Roman" w:hAnsi="Times New Roman" w:cs="Times New Roman"/>
                <w:sz w:val="24"/>
                <w:szCs w:val="24"/>
              </w:rPr>
              <w:t xml:space="preserve"> 27</w:t>
            </w:r>
          </w:p>
        </w:tc>
        <w:tc>
          <w:tcPr>
            <w:tcW w:w="148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482" w:type="dxa"/>
            <w:tcBorders>
              <w:top w:val="single" w:sz="6" w:space="0" w:color="000000"/>
              <w:left w:val="single" w:sz="6" w:space="0" w:color="000000"/>
              <w:bottom w:val="single" w:sz="6" w:space="0" w:color="000000"/>
              <w:right w:val="nil"/>
            </w:tcBorders>
          </w:tcPr>
          <w:p w:rsidR="007254F7" w:rsidRPr="007254F7" w:rsidRDefault="007254F7" w:rsidP="007254F7">
            <w:pPr>
              <w:spacing w:line="276" w:lineRule="auto"/>
              <w:jc w:val="both"/>
              <w:rPr>
                <w:rFonts w:ascii="Times New Roman" w:hAnsi="Times New Roman" w:cs="Times New Roman"/>
                <w:sz w:val="24"/>
                <w:szCs w:val="24"/>
              </w:rPr>
            </w:pPr>
          </w:p>
        </w:tc>
        <w:tc>
          <w:tcPr>
            <w:tcW w:w="1886" w:type="dxa"/>
            <w:tcBorders>
              <w:top w:val="single" w:sz="6" w:space="0" w:color="000000"/>
              <w:left w:val="nil"/>
              <w:bottom w:val="single" w:sz="6" w:space="0" w:color="000000"/>
              <w:right w:val="nil"/>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32 </w:t>
            </w:r>
          </w:p>
        </w:tc>
        <w:tc>
          <w:tcPr>
            <w:tcW w:w="121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r>
      <w:tr w:rsidR="007254F7" w:rsidRPr="007254F7" w:rsidTr="007254F7">
        <w:trPr>
          <w:trHeight w:val="465"/>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97"/>
              <w:jc w:val="both"/>
              <w:rPr>
                <w:rFonts w:ascii="Times New Roman" w:hAnsi="Times New Roman" w:cs="Times New Roman"/>
                <w:sz w:val="24"/>
                <w:szCs w:val="24"/>
              </w:rPr>
            </w:pPr>
            <w:r w:rsidRPr="007254F7">
              <w:rPr>
                <w:rFonts w:ascii="Times New Roman" w:hAnsi="Times New Roman" w:cs="Times New Roman"/>
                <w:sz w:val="24"/>
                <w:szCs w:val="24"/>
              </w:rPr>
              <w:t xml:space="preserve"> Аттестованы (2-4 </w:t>
            </w:r>
            <w:proofErr w:type="spellStart"/>
            <w:r w:rsidRPr="007254F7">
              <w:rPr>
                <w:rFonts w:ascii="Times New Roman" w:hAnsi="Times New Roman" w:cs="Times New Roman"/>
                <w:sz w:val="24"/>
                <w:szCs w:val="24"/>
              </w:rPr>
              <w:t>кл</w:t>
            </w:r>
            <w:proofErr w:type="spellEnd"/>
            <w:r w:rsidRPr="007254F7">
              <w:rPr>
                <w:rFonts w:ascii="Times New Roman" w:hAnsi="Times New Roman" w:cs="Times New Roman"/>
                <w:sz w:val="24"/>
                <w:szCs w:val="24"/>
              </w:rPr>
              <w:t xml:space="preserve">) </w:t>
            </w:r>
          </w:p>
        </w:tc>
        <w:tc>
          <w:tcPr>
            <w:tcW w:w="1993" w:type="dxa"/>
            <w:tcBorders>
              <w:top w:val="single" w:sz="6" w:space="0" w:color="000000"/>
              <w:left w:val="single" w:sz="6" w:space="0" w:color="000000"/>
              <w:bottom w:val="single" w:sz="6" w:space="0" w:color="000000"/>
              <w:right w:val="nil"/>
            </w:tcBorders>
            <w:vAlign w:val="center"/>
          </w:tcPr>
          <w:p w:rsidR="007254F7" w:rsidRPr="007254F7" w:rsidRDefault="007254F7" w:rsidP="007254F7">
            <w:pPr>
              <w:spacing w:line="276" w:lineRule="auto"/>
              <w:ind w:left="1364"/>
              <w:jc w:val="both"/>
              <w:rPr>
                <w:rFonts w:ascii="Times New Roman" w:hAnsi="Times New Roman" w:cs="Times New Roman"/>
                <w:sz w:val="24"/>
                <w:szCs w:val="24"/>
              </w:rPr>
            </w:pPr>
            <w:r w:rsidRPr="007254F7">
              <w:rPr>
                <w:rFonts w:ascii="Times New Roman" w:hAnsi="Times New Roman" w:cs="Times New Roman"/>
                <w:sz w:val="24"/>
                <w:szCs w:val="24"/>
              </w:rPr>
              <w:t xml:space="preserve"> 73 </w:t>
            </w:r>
          </w:p>
        </w:tc>
        <w:tc>
          <w:tcPr>
            <w:tcW w:w="148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482" w:type="dxa"/>
            <w:tcBorders>
              <w:top w:val="single" w:sz="6" w:space="0" w:color="000000"/>
              <w:left w:val="single" w:sz="6" w:space="0" w:color="000000"/>
              <w:bottom w:val="single" w:sz="6" w:space="0" w:color="000000"/>
              <w:right w:val="nil"/>
            </w:tcBorders>
          </w:tcPr>
          <w:p w:rsidR="007254F7" w:rsidRPr="007254F7" w:rsidRDefault="007254F7" w:rsidP="007254F7">
            <w:pPr>
              <w:spacing w:line="276" w:lineRule="auto"/>
              <w:jc w:val="both"/>
              <w:rPr>
                <w:rFonts w:ascii="Times New Roman" w:hAnsi="Times New Roman" w:cs="Times New Roman"/>
                <w:sz w:val="24"/>
                <w:szCs w:val="24"/>
              </w:rPr>
            </w:pPr>
          </w:p>
        </w:tc>
        <w:tc>
          <w:tcPr>
            <w:tcW w:w="1886" w:type="dxa"/>
            <w:tcBorders>
              <w:top w:val="single" w:sz="6" w:space="0" w:color="000000"/>
              <w:left w:val="nil"/>
              <w:bottom w:val="single" w:sz="6" w:space="0" w:color="000000"/>
              <w:right w:val="nil"/>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70</w:t>
            </w:r>
          </w:p>
        </w:tc>
        <w:tc>
          <w:tcPr>
            <w:tcW w:w="121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r>
      <w:tr w:rsidR="007254F7" w:rsidRPr="007254F7" w:rsidTr="007254F7">
        <w:trPr>
          <w:trHeight w:val="450"/>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232"/>
              <w:jc w:val="both"/>
              <w:rPr>
                <w:rFonts w:ascii="Times New Roman" w:hAnsi="Times New Roman" w:cs="Times New Roman"/>
                <w:sz w:val="24"/>
                <w:szCs w:val="24"/>
              </w:rPr>
            </w:pPr>
            <w:r w:rsidRPr="007254F7">
              <w:rPr>
                <w:rFonts w:ascii="Times New Roman" w:hAnsi="Times New Roman" w:cs="Times New Roman"/>
                <w:sz w:val="24"/>
                <w:szCs w:val="24"/>
              </w:rPr>
              <w:t xml:space="preserve"> Закончили год на «отлично» </w:t>
            </w:r>
          </w:p>
        </w:tc>
        <w:tc>
          <w:tcPr>
            <w:tcW w:w="199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672"/>
              <w:jc w:val="both"/>
              <w:rPr>
                <w:rFonts w:ascii="Times New Roman" w:hAnsi="Times New Roman" w:cs="Times New Roman"/>
                <w:sz w:val="24"/>
                <w:szCs w:val="24"/>
              </w:rPr>
            </w:pPr>
            <w:r w:rsidRPr="007254F7">
              <w:rPr>
                <w:rFonts w:ascii="Times New Roman" w:hAnsi="Times New Roman" w:cs="Times New Roman"/>
                <w:sz w:val="24"/>
                <w:szCs w:val="24"/>
              </w:rPr>
              <w:t xml:space="preserve"> 7</w:t>
            </w:r>
          </w:p>
        </w:tc>
        <w:tc>
          <w:tcPr>
            <w:tcW w:w="148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259"/>
              <w:jc w:val="both"/>
              <w:rPr>
                <w:rFonts w:ascii="Times New Roman" w:hAnsi="Times New Roman" w:cs="Times New Roman"/>
                <w:sz w:val="24"/>
                <w:szCs w:val="24"/>
              </w:rPr>
            </w:pPr>
            <w:r w:rsidRPr="007254F7">
              <w:rPr>
                <w:rFonts w:ascii="Times New Roman" w:hAnsi="Times New Roman" w:cs="Times New Roman"/>
                <w:sz w:val="24"/>
                <w:szCs w:val="24"/>
              </w:rPr>
              <w:t xml:space="preserve">  7% </w:t>
            </w:r>
          </w:p>
        </w:tc>
        <w:tc>
          <w:tcPr>
            <w:tcW w:w="482" w:type="dxa"/>
            <w:tcBorders>
              <w:top w:val="single" w:sz="6" w:space="0" w:color="000000"/>
              <w:left w:val="single" w:sz="6" w:space="0" w:color="000000"/>
              <w:bottom w:val="single" w:sz="6" w:space="0" w:color="000000"/>
              <w:right w:val="nil"/>
            </w:tcBorders>
          </w:tcPr>
          <w:p w:rsidR="007254F7" w:rsidRPr="007254F7" w:rsidRDefault="007254F7" w:rsidP="007254F7">
            <w:pPr>
              <w:spacing w:line="276" w:lineRule="auto"/>
              <w:jc w:val="both"/>
              <w:rPr>
                <w:rFonts w:ascii="Times New Roman" w:hAnsi="Times New Roman" w:cs="Times New Roman"/>
                <w:sz w:val="24"/>
                <w:szCs w:val="24"/>
              </w:rPr>
            </w:pPr>
          </w:p>
        </w:tc>
        <w:tc>
          <w:tcPr>
            <w:tcW w:w="1886" w:type="dxa"/>
            <w:tcBorders>
              <w:top w:val="single" w:sz="6" w:space="0" w:color="000000"/>
              <w:left w:val="nil"/>
              <w:bottom w:val="single" w:sz="6" w:space="0" w:color="000000"/>
              <w:right w:val="single" w:sz="6" w:space="0" w:color="000000"/>
            </w:tcBorders>
            <w:vAlign w:val="center"/>
          </w:tcPr>
          <w:p w:rsidR="007254F7" w:rsidRPr="007254F7" w:rsidRDefault="007254F7" w:rsidP="007254F7">
            <w:pPr>
              <w:spacing w:line="276" w:lineRule="auto"/>
              <w:ind w:left="594"/>
              <w:jc w:val="both"/>
              <w:rPr>
                <w:rFonts w:ascii="Times New Roman" w:hAnsi="Times New Roman" w:cs="Times New Roman"/>
                <w:sz w:val="24"/>
                <w:szCs w:val="24"/>
              </w:rPr>
            </w:pPr>
            <w:r w:rsidRPr="007254F7">
              <w:rPr>
                <w:rFonts w:ascii="Times New Roman" w:hAnsi="Times New Roman" w:cs="Times New Roman"/>
                <w:sz w:val="24"/>
                <w:szCs w:val="24"/>
              </w:rPr>
              <w:t xml:space="preserve"> 8</w:t>
            </w:r>
          </w:p>
        </w:tc>
        <w:tc>
          <w:tcPr>
            <w:tcW w:w="121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11,5 </w:t>
            </w:r>
          </w:p>
        </w:tc>
      </w:tr>
      <w:tr w:rsidR="007254F7" w:rsidRPr="007254F7" w:rsidTr="007254F7">
        <w:trPr>
          <w:trHeight w:val="450"/>
        </w:trPr>
        <w:tc>
          <w:tcPr>
            <w:tcW w:w="325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232"/>
              <w:jc w:val="both"/>
              <w:rPr>
                <w:rFonts w:ascii="Times New Roman" w:hAnsi="Times New Roman" w:cs="Times New Roman"/>
                <w:sz w:val="24"/>
                <w:szCs w:val="24"/>
              </w:rPr>
            </w:pPr>
            <w:r w:rsidRPr="007254F7">
              <w:rPr>
                <w:rFonts w:ascii="Times New Roman" w:hAnsi="Times New Roman" w:cs="Times New Roman"/>
                <w:sz w:val="24"/>
                <w:szCs w:val="24"/>
              </w:rPr>
              <w:t xml:space="preserve"> Закончили год на «4» и «5» </w:t>
            </w:r>
          </w:p>
        </w:tc>
        <w:tc>
          <w:tcPr>
            <w:tcW w:w="1993"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622"/>
              <w:jc w:val="both"/>
              <w:rPr>
                <w:rFonts w:ascii="Times New Roman" w:hAnsi="Times New Roman" w:cs="Times New Roman"/>
                <w:sz w:val="24"/>
                <w:szCs w:val="24"/>
              </w:rPr>
            </w:pPr>
            <w:r w:rsidRPr="007254F7">
              <w:rPr>
                <w:rFonts w:ascii="Times New Roman" w:hAnsi="Times New Roman" w:cs="Times New Roman"/>
                <w:sz w:val="24"/>
                <w:szCs w:val="24"/>
              </w:rPr>
              <w:t xml:space="preserve"> 31</w:t>
            </w:r>
          </w:p>
          <w:p w:rsidR="007254F7" w:rsidRPr="007254F7" w:rsidRDefault="007254F7" w:rsidP="007254F7">
            <w:pPr>
              <w:spacing w:line="276" w:lineRule="auto"/>
              <w:ind w:left="622"/>
              <w:jc w:val="both"/>
              <w:rPr>
                <w:rFonts w:ascii="Times New Roman" w:hAnsi="Times New Roman" w:cs="Times New Roman"/>
                <w:sz w:val="24"/>
                <w:szCs w:val="24"/>
              </w:rPr>
            </w:pPr>
          </w:p>
        </w:tc>
        <w:tc>
          <w:tcPr>
            <w:tcW w:w="148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234"/>
              <w:jc w:val="both"/>
              <w:rPr>
                <w:rFonts w:ascii="Times New Roman" w:hAnsi="Times New Roman" w:cs="Times New Roman"/>
                <w:sz w:val="24"/>
                <w:szCs w:val="24"/>
              </w:rPr>
            </w:pPr>
            <w:r w:rsidRPr="007254F7">
              <w:rPr>
                <w:rFonts w:ascii="Times New Roman" w:hAnsi="Times New Roman" w:cs="Times New Roman"/>
                <w:sz w:val="24"/>
                <w:szCs w:val="24"/>
              </w:rPr>
              <w:t xml:space="preserve">31%  </w:t>
            </w:r>
          </w:p>
        </w:tc>
        <w:tc>
          <w:tcPr>
            <w:tcW w:w="482" w:type="dxa"/>
            <w:tcBorders>
              <w:top w:val="single" w:sz="6" w:space="0" w:color="000000"/>
              <w:left w:val="single" w:sz="6" w:space="0" w:color="000000"/>
              <w:bottom w:val="single" w:sz="6" w:space="0" w:color="000000"/>
              <w:right w:val="nil"/>
            </w:tcBorders>
          </w:tcPr>
          <w:p w:rsidR="007254F7" w:rsidRPr="007254F7" w:rsidRDefault="007254F7" w:rsidP="007254F7">
            <w:pPr>
              <w:spacing w:line="276" w:lineRule="auto"/>
              <w:jc w:val="both"/>
              <w:rPr>
                <w:rFonts w:ascii="Times New Roman" w:hAnsi="Times New Roman" w:cs="Times New Roman"/>
                <w:sz w:val="24"/>
                <w:szCs w:val="24"/>
              </w:rPr>
            </w:pPr>
          </w:p>
        </w:tc>
        <w:tc>
          <w:tcPr>
            <w:tcW w:w="1886"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ind w:left="544"/>
              <w:jc w:val="both"/>
              <w:rPr>
                <w:rFonts w:ascii="Times New Roman" w:hAnsi="Times New Roman" w:cs="Times New Roman"/>
                <w:sz w:val="24"/>
                <w:szCs w:val="24"/>
              </w:rPr>
            </w:pPr>
            <w:r w:rsidRPr="007254F7">
              <w:rPr>
                <w:rFonts w:ascii="Times New Roman" w:hAnsi="Times New Roman" w:cs="Times New Roman"/>
                <w:sz w:val="24"/>
                <w:szCs w:val="24"/>
              </w:rPr>
              <w:t>24</w:t>
            </w:r>
          </w:p>
        </w:tc>
        <w:tc>
          <w:tcPr>
            <w:tcW w:w="121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23%</w:t>
            </w:r>
          </w:p>
        </w:tc>
      </w:tr>
      <w:tr w:rsidR="007254F7" w:rsidRPr="007254F7" w:rsidTr="007254F7">
        <w:trPr>
          <w:trHeight w:val="450"/>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382"/>
              <w:jc w:val="both"/>
              <w:rPr>
                <w:rFonts w:ascii="Times New Roman" w:hAnsi="Times New Roman" w:cs="Times New Roman"/>
                <w:sz w:val="24"/>
                <w:szCs w:val="24"/>
              </w:rPr>
            </w:pPr>
            <w:r w:rsidRPr="007254F7">
              <w:rPr>
                <w:rFonts w:ascii="Times New Roman" w:hAnsi="Times New Roman" w:cs="Times New Roman"/>
                <w:sz w:val="24"/>
                <w:szCs w:val="24"/>
              </w:rPr>
              <w:t xml:space="preserve"> Качество знаний </w:t>
            </w:r>
          </w:p>
        </w:tc>
        <w:tc>
          <w:tcPr>
            <w:tcW w:w="1993" w:type="dxa"/>
            <w:tcBorders>
              <w:top w:val="single" w:sz="6" w:space="0" w:color="000000"/>
              <w:left w:val="single" w:sz="6" w:space="0" w:color="000000"/>
              <w:bottom w:val="single" w:sz="6" w:space="0" w:color="000000"/>
              <w:right w:val="nil"/>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38%</w:t>
            </w:r>
          </w:p>
        </w:tc>
        <w:tc>
          <w:tcPr>
            <w:tcW w:w="148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482" w:type="dxa"/>
            <w:tcBorders>
              <w:top w:val="single" w:sz="6" w:space="0" w:color="000000"/>
              <w:left w:val="single" w:sz="6" w:space="0" w:color="000000"/>
              <w:bottom w:val="single" w:sz="6" w:space="0" w:color="000000"/>
              <w:right w:val="nil"/>
            </w:tcBorders>
          </w:tcPr>
          <w:p w:rsidR="007254F7" w:rsidRPr="007254F7" w:rsidRDefault="007254F7" w:rsidP="007254F7">
            <w:pPr>
              <w:spacing w:line="276" w:lineRule="auto"/>
              <w:jc w:val="both"/>
              <w:rPr>
                <w:rFonts w:ascii="Times New Roman" w:hAnsi="Times New Roman" w:cs="Times New Roman"/>
                <w:sz w:val="24"/>
                <w:szCs w:val="24"/>
              </w:rPr>
            </w:pPr>
          </w:p>
        </w:tc>
        <w:tc>
          <w:tcPr>
            <w:tcW w:w="1886" w:type="dxa"/>
            <w:tcBorders>
              <w:top w:val="single" w:sz="6" w:space="0" w:color="000000"/>
              <w:left w:val="nil"/>
              <w:bottom w:val="single" w:sz="6" w:space="0" w:color="000000"/>
              <w:right w:val="nil"/>
            </w:tcBorders>
            <w:vAlign w:val="center"/>
          </w:tcPr>
          <w:p w:rsidR="007254F7" w:rsidRPr="007254F7" w:rsidRDefault="007254F7" w:rsidP="007254F7">
            <w:pPr>
              <w:spacing w:line="276" w:lineRule="auto"/>
              <w:ind w:left="1118"/>
              <w:jc w:val="both"/>
              <w:rPr>
                <w:rFonts w:ascii="Times New Roman" w:hAnsi="Times New Roman" w:cs="Times New Roman"/>
                <w:sz w:val="24"/>
                <w:szCs w:val="24"/>
              </w:rPr>
            </w:pPr>
            <w:r w:rsidRPr="007254F7">
              <w:rPr>
                <w:rFonts w:ascii="Times New Roman" w:hAnsi="Times New Roman" w:cs="Times New Roman"/>
                <w:sz w:val="24"/>
                <w:szCs w:val="24"/>
              </w:rPr>
              <w:t>45%</w:t>
            </w:r>
          </w:p>
        </w:tc>
        <w:tc>
          <w:tcPr>
            <w:tcW w:w="1214" w:type="dxa"/>
            <w:tcBorders>
              <w:top w:val="single" w:sz="6" w:space="0" w:color="000000"/>
              <w:left w:val="nil"/>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r>
    </w:tbl>
    <w:p w:rsidR="007254F7" w:rsidRPr="007254F7" w:rsidRDefault="007254F7" w:rsidP="007254F7">
      <w:pPr>
        <w:pStyle w:val="2"/>
        <w:jc w:val="both"/>
        <w:rPr>
          <w:color w:val="auto"/>
          <w:szCs w:val="24"/>
        </w:rPr>
      </w:pPr>
      <w:r w:rsidRPr="007254F7">
        <w:rPr>
          <w:color w:val="auto"/>
          <w:szCs w:val="24"/>
        </w:rPr>
        <w:t xml:space="preserve">2.2  Анализ результатов образовательной деятельности  на уровне основного общего  образования. </w:t>
      </w:r>
    </w:p>
    <w:tbl>
      <w:tblPr>
        <w:tblStyle w:val="TableGrid"/>
        <w:tblW w:w="10311" w:type="dxa"/>
        <w:tblInd w:w="-307" w:type="dxa"/>
        <w:tblCellMar>
          <w:left w:w="97" w:type="dxa"/>
          <w:right w:w="115" w:type="dxa"/>
        </w:tblCellMar>
        <w:tblLook w:val="04A0" w:firstRow="1" w:lastRow="0" w:firstColumn="1" w:lastColumn="0" w:noHBand="0" w:noVBand="1"/>
      </w:tblPr>
      <w:tblGrid>
        <w:gridCol w:w="3252"/>
        <w:gridCol w:w="1993"/>
        <w:gridCol w:w="1484"/>
        <w:gridCol w:w="2368"/>
        <w:gridCol w:w="1214"/>
      </w:tblGrid>
      <w:tr w:rsidR="007254F7" w:rsidRPr="007254F7" w:rsidTr="007254F7">
        <w:trPr>
          <w:trHeight w:val="465"/>
        </w:trPr>
        <w:tc>
          <w:tcPr>
            <w:tcW w:w="3252" w:type="dxa"/>
            <w:vMerge w:val="restart"/>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Показатели </w:t>
            </w:r>
          </w:p>
        </w:tc>
        <w:tc>
          <w:tcPr>
            <w:tcW w:w="3477"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2021-2022</w:t>
            </w:r>
          </w:p>
        </w:tc>
        <w:tc>
          <w:tcPr>
            <w:tcW w:w="3582" w:type="dxa"/>
            <w:gridSpan w:val="2"/>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2022-2023</w:t>
            </w:r>
          </w:p>
        </w:tc>
      </w:tr>
      <w:tr w:rsidR="007254F7" w:rsidRPr="007254F7" w:rsidTr="007254F7">
        <w:trPr>
          <w:trHeight w:val="510"/>
        </w:trPr>
        <w:tc>
          <w:tcPr>
            <w:tcW w:w="0" w:type="auto"/>
            <w:vMerge/>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99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98"/>
              <w:jc w:val="both"/>
              <w:rPr>
                <w:rFonts w:ascii="Times New Roman" w:hAnsi="Times New Roman" w:cs="Times New Roman"/>
                <w:sz w:val="24"/>
                <w:szCs w:val="24"/>
              </w:rPr>
            </w:pPr>
            <w:r w:rsidRPr="007254F7">
              <w:rPr>
                <w:rFonts w:ascii="Times New Roman" w:hAnsi="Times New Roman" w:cs="Times New Roman"/>
                <w:sz w:val="24"/>
                <w:szCs w:val="24"/>
              </w:rPr>
              <w:t xml:space="preserve"> количество </w:t>
            </w:r>
          </w:p>
        </w:tc>
        <w:tc>
          <w:tcPr>
            <w:tcW w:w="148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336"/>
              <w:jc w:val="both"/>
              <w:rPr>
                <w:rFonts w:ascii="Times New Roman" w:hAnsi="Times New Roman" w:cs="Times New Roman"/>
                <w:sz w:val="24"/>
                <w:szCs w:val="24"/>
              </w:rPr>
            </w:pPr>
            <w:r w:rsidRPr="007254F7">
              <w:rPr>
                <w:rFonts w:ascii="Times New Roman" w:hAnsi="Times New Roman" w:cs="Times New Roman"/>
                <w:sz w:val="24"/>
                <w:szCs w:val="24"/>
              </w:rPr>
              <w:t xml:space="preserve"> % </w:t>
            </w:r>
          </w:p>
        </w:tc>
        <w:tc>
          <w:tcPr>
            <w:tcW w:w="236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385"/>
              <w:jc w:val="both"/>
              <w:rPr>
                <w:rFonts w:ascii="Times New Roman" w:hAnsi="Times New Roman" w:cs="Times New Roman"/>
                <w:sz w:val="24"/>
                <w:szCs w:val="24"/>
              </w:rPr>
            </w:pPr>
            <w:r w:rsidRPr="007254F7">
              <w:rPr>
                <w:rFonts w:ascii="Times New Roman" w:hAnsi="Times New Roman" w:cs="Times New Roman"/>
                <w:sz w:val="24"/>
                <w:szCs w:val="24"/>
              </w:rPr>
              <w:t xml:space="preserve"> количество </w:t>
            </w:r>
          </w:p>
        </w:tc>
        <w:tc>
          <w:tcPr>
            <w:tcW w:w="121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202"/>
              <w:jc w:val="both"/>
              <w:rPr>
                <w:rFonts w:ascii="Times New Roman" w:hAnsi="Times New Roman" w:cs="Times New Roman"/>
                <w:sz w:val="24"/>
                <w:szCs w:val="24"/>
              </w:rPr>
            </w:pPr>
            <w:r w:rsidRPr="007254F7">
              <w:rPr>
                <w:rFonts w:ascii="Times New Roman" w:hAnsi="Times New Roman" w:cs="Times New Roman"/>
                <w:sz w:val="24"/>
                <w:szCs w:val="24"/>
              </w:rPr>
              <w:t xml:space="preserve"> % </w:t>
            </w:r>
          </w:p>
        </w:tc>
      </w:tr>
      <w:tr w:rsidR="007254F7" w:rsidRPr="007254F7" w:rsidTr="007254F7">
        <w:trPr>
          <w:trHeight w:val="450"/>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00"/>
              <w:jc w:val="both"/>
              <w:rPr>
                <w:rFonts w:ascii="Times New Roman" w:hAnsi="Times New Roman" w:cs="Times New Roman"/>
                <w:sz w:val="24"/>
                <w:szCs w:val="24"/>
              </w:rPr>
            </w:pPr>
            <w:r w:rsidRPr="007254F7">
              <w:rPr>
                <w:rFonts w:ascii="Times New Roman" w:hAnsi="Times New Roman" w:cs="Times New Roman"/>
                <w:sz w:val="24"/>
                <w:szCs w:val="24"/>
              </w:rPr>
              <w:t xml:space="preserve"> 5-9 </w:t>
            </w:r>
            <w:proofErr w:type="spellStart"/>
            <w:r w:rsidRPr="007254F7">
              <w:rPr>
                <w:rFonts w:ascii="Times New Roman" w:hAnsi="Times New Roman" w:cs="Times New Roman"/>
                <w:sz w:val="24"/>
                <w:szCs w:val="24"/>
              </w:rPr>
              <w:t>кл</w:t>
            </w:r>
            <w:proofErr w:type="spellEnd"/>
            <w:r w:rsidRPr="007254F7">
              <w:rPr>
                <w:rFonts w:ascii="Times New Roman" w:hAnsi="Times New Roman" w:cs="Times New Roman"/>
                <w:sz w:val="24"/>
                <w:szCs w:val="24"/>
              </w:rPr>
              <w:t xml:space="preserve">. </w:t>
            </w:r>
          </w:p>
        </w:tc>
        <w:tc>
          <w:tcPr>
            <w:tcW w:w="3477"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136</w:t>
            </w:r>
          </w:p>
        </w:tc>
        <w:tc>
          <w:tcPr>
            <w:tcW w:w="3582"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139</w:t>
            </w:r>
          </w:p>
        </w:tc>
      </w:tr>
      <w:tr w:rsidR="007254F7" w:rsidRPr="007254F7" w:rsidTr="007254F7">
        <w:trPr>
          <w:trHeight w:val="465"/>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Не аттестованы </w:t>
            </w:r>
          </w:p>
        </w:tc>
        <w:tc>
          <w:tcPr>
            <w:tcW w:w="3477"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 </w:t>
            </w:r>
          </w:p>
        </w:tc>
        <w:tc>
          <w:tcPr>
            <w:tcW w:w="3582"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r>
      <w:tr w:rsidR="007254F7" w:rsidRPr="007254F7" w:rsidTr="007254F7">
        <w:trPr>
          <w:trHeight w:val="450"/>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Аттестованы </w:t>
            </w:r>
          </w:p>
        </w:tc>
        <w:tc>
          <w:tcPr>
            <w:tcW w:w="3477"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136</w:t>
            </w:r>
          </w:p>
        </w:tc>
        <w:tc>
          <w:tcPr>
            <w:tcW w:w="3582"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139</w:t>
            </w:r>
          </w:p>
        </w:tc>
      </w:tr>
      <w:tr w:rsidR="007254F7" w:rsidRPr="007254F7" w:rsidTr="007254F7">
        <w:trPr>
          <w:trHeight w:val="465"/>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35"/>
              <w:jc w:val="both"/>
              <w:rPr>
                <w:rFonts w:ascii="Times New Roman" w:hAnsi="Times New Roman" w:cs="Times New Roman"/>
                <w:sz w:val="24"/>
                <w:szCs w:val="24"/>
              </w:rPr>
            </w:pPr>
            <w:r w:rsidRPr="007254F7">
              <w:rPr>
                <w:rFonts w:ascii="Times New Roman" w:hAnsi="Times New Roman" w:cs="Times New Roman"/>
                <w:sz w:val="24"/>
                <w:szCs w:val="24"/>
              </w:rPr>
              <w:t xml:space="preserve"> Закончили год на «отлично» </w:t>
            </w:r>
          </w:p>
        </w:tc>
        <w:tc>
          <w:tcPr>
            <w:tcW w:w="199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9 </w:t>
            </w:r>
          </w:p>
        </w:tc>
        <w:tc>
          <w:tcPr>
            <w:tcW w:w="148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6,6% </w:t>
            </w:r>
          </w:p>
        </w:tc>
        <w:tc>
          <w:tcPr>
            <w:tcW w:w="236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5</w:t>
            </w:r>
          </w:p>
        </w:tc>
        <w:tc>
          <w:tcPr>
            <w:tcW w:w="121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4%</w:t>
            </w:r>
          </w:p>
        </w:tc>
      </w:tr>
      <w:tr w:rsidR="007254F7" w:rsidRPr="007254F7" w:rsidTr="007254F7">
        <w:trPr>
          <w:trHeight w:val="450"/>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35"/>
              <w:jc w:val="both"/>
              <w:rPr>
                <w:rFonts w:ascii="Times New Roman" w:hAnsi="Times New Roman" w:cs="Times New Roman"/>
                <w:sz w:val="24"/>
                <w:szCs w:val="24"/>
              </w:rPr>
            </w:pPr>
            <w:r w:rsidRPr="007254F7">
              <w:rPr>
                <w:rFonts w:ascii="Times New Roman" w:hAnsi="Times New Roman" w:cs="Times New Roman"/>
                <w:sz w:val="24"/>
                <w:szCs w:val="24"/>
              </w:rPr>
              <w:t xml:space="preserve"> Закончили год на «4» и «5» </w:t>
            </w:r>
          </w:p>
        </w:tc>
        <w:tc>
          <w:tcPr>
            <w:tcW w:w="199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31</w:t>
            </w:r>
          </w:p>
        </w:tc>
        <w:tc>
          <w:tcPr>
            <w:tcW w:w="148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22,8 % </w:t>
            </w:r>
          </w:p>
        </w:tc>
        <w:tc>
          <w:tcPr>
            <w:tcW w:w="236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19</w:t>
            </w:r>
          </w:p>
        </w:tc>
        <w:tc>
          <w:tcPr>
            <w:tcW w:w="121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14%</w:t>
            </w:r>
          </w:p>
        </w:tc>
      </w:tr>
      <w:tr w:rsidR="007254F7" w:rsidRPr="007254F7" w:rsidTr="007254F7">
        <w:trPr>
          <w:trHeight w:val="465"/>
        </w:trPr>
        <w:tc>
          <w:tcPr>
            <w:tcW w:w="325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Качество знаний </w:t>
            </w:r>
          </w:p>
        </w:tc>
        <w:tc>
          <w:tcPr>
            <w:tcW w:w="3477"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29,4% </w:t>
            </w:r>
          </w:p>
        </w:tc>
        <w:tc>
          <w:tcPr>
            <w:tcW w:w="3582"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18</w:t>
            </w:r>
          </w:p>
        </w:tc>
      </w:tr>
    </w:tbl>
    <w:p w:rsidR="007254F7" w:rsidRPr="007254F7" w:rsidRDefault="007254F7" w:rsidP="007254F7">
      <w:pPr>
        <w:pStyle w:val="2"/>
        <w:jc w:val="both"/>
        <w:rPr>
          <w:color w:val="auto"/>
          <w:szCs w:val="24"/>
        </w:rPr>
      </w:pPr>
      <w:r w:rsidRPr="007254F7">
        <w:rPr>
          <w:color w:val="auto"/>
          <w:szCs w:val="24"/>
        </w:rPr>
        <w:t xml:space="preserve">2.3  Анализ  результатов  образовательной  деятельности  на  уровне  среднего  общего  образования </w:t>
      </w:r>
    </w:p>
    <w:tbl>
      <w:tblPr>
        <w:tblStyle w:val="TableGrid"/>
        <w:tblW w:w="10281" w:type="dxa"/>
        <w:tblInd w:w="-352" w:type="dxa"/>
        <w:tblCellMar>
          <w:left w:w="97" w:type="dxa"/>
          <w:bottom w:w="106" w:type="dxa"/>
          <w:right w:w="115" w:type="dxa"/>
        </w:tblCellMar>
        <w:tblLook w:val="04A0" w:firstRow="1" w:lastRow="0" w:firstColumn="1" w:lastColumn="0" w:noHBand="0" w:noVBand="1"/>
      </w:tblPr>
      <w:tblGrid>
        <w:gridCol w:w="3927"/>
        <w:gridCol w:w="1109"/>
        <w:gridCol w:w="824"/>
        <w:gridCol w:w="1169"/>
        <w:gridCol w:w="944"/>
        <w:gridCol w:w="1289"/>
        <w:gridCol w:w="1019"/>
      </w:tblGrid>
      <w:tr w:rsidR="007254F7" w:rsidRPr="007254F7" w:rsidTr="007254F7">
        <w:trPr>
          <w:trHeight w:val="465"/>
        </w:trPr>
        <w:tc>
          <w:tcPr>
            <w:tcW w:w="3927" w:type="dxa"/>
            <w:vMerge w:val="restart"/>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Показатели </w:t>
            </w:r>
          </w:p>
        </w:tc>
        <w:tc>
          <w:tcPr>
            <w:tcW w:w="1933"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10 классы </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11 классы </w:t>
            </w:r>
          </w:p>
        </w:tc>
        <w:tc>
          <w:tcPr>
            <w:tcW w:w="2308"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Имеют отметки </w:t>
            </w:r>
          </w:p>
        </w:tc>
      </w:tr>
      <w:tr w:rsidR="007254F7" w:rsidRPr="007254F7" w:rsidTr="007254F7">
        <w:trPr>
          <w:trHeight w:val="599"/>
        </w:trPr>
        <w:tc>
          <w:tcPr>
            <w:tcW w:w="0" w:type="auto"/>
            <w:vMerge/>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Кол-во </w:t>
            </w:r>
          </w:p>
        </w:tc>
        <w:tc>
          <w:tcPr>
            <w:tcW w:w="824"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 </w:t>
            </w:r>
          </w:p>
        </w:tc>
        <w:tc>
          <w:tcPr>
            <w:tcW w:w="116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Кол-во </w:t>
            </w:r>
          </w:p>
        </w:tc>
        <w:tc>
          <w:tcPr>
            <w:tcW w:w="944"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 </w:t>
            </w:r>
          </w:p>
        </w:tc>
        <w:tc>
          <w:tcPr>
            <w:tcW w:w="128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Кол-во </w:t>
            </w:r>
          </w:p>
        </w:tc>
        <w:tc>
          <w:tcPr>
            <w:tcW w:w="101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 </w:t>
            </w:r>
          </w:p>
        </w:tc>
      </w:tr>
      <w:tr w:rsidR="007254F7" w:rsidRPr="007254F7" w:rsidTr="007254F7">
        <w:trPr>
          <w:trHeight w:val="599"/>
        </w:trPr>
        <w:tc>
          <w:tcPr>
            <w:tcW w:w="3927"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lastRenderedPageBreak/>
              <w:t xml:space="preserve"> Количество учащихся в школе </w:t>
            </w:r>
          </w:p>
        </w:tc>
        <w:tc>
          <w:tcPr>
            <w:tcW w:w="1933" w:type="dxa"/>
            <w:gridSpan w:val="2"/>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5 </w:t>
            </w:r>
          </w:p>
        </w:tc>
        <w:tc>
          <w:tcPr>
            <w:tcW w:w="2113" w:type="dxa"/>
            <w:gridSpan w:val="2"/>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9</w:t>
            </w:r>
          </w:p>
        </w:tc>
        <w:tc>
          <w:tcPr>
            <w:tcW w:w="128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14</w:t>
            </w:r>
          </w:p>
        </w:tc>
        <w:tc>
          <w:tcPr>
            <w:tcW w:w="101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100 </w:t>
            </w:r>
          </w:p>
        </w:tc>
      </w:tr>
      <w:tr w:rsidR="007254F7" w:rsidRPr="007254F7" w:rsidTr="007254F7">
        <w:trPr>
          <w:trHeight w:val="614"/>
        </w:trPr>
        <w:tc>
          <w:tcPr>
            <w:tcW w:w="3927"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Закончили год на "отлично" </w:t>
            </w:r>
          </w:p>
        </w:tc>
        <w:tc>
          <w:tcPr>
            <w:tcW w:w="110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2</w:t>
            </w:r>
          </w:p>
        </w:tc>
        <w:tc>
          <w:tcPr>
            <w:tcW w:w="824"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75"/>
              <w:jc w:val="both"/>
              <w:rPr>
                <w:rFonts w:ascii="Times New Roman" w:hAnsi="Times New Roman" w:cs="Times New Roman"/>
                <w:sz w:val="24"/>
                <w:szCs w:val="24"/>
              </w:rPr>
            </w:pPr>
            <w:r w:rsidRPr="007254F7">
              <w:rPr>
                <w:rFonts w:ascii="Times New Roman" w:hAnsi="Times New Roman" w:cs="Times New Roman"/>
                <w:sz w:val="24"/>
                <w:szCs w:val="24"/>
              </w:rPr>
              <w:t xml:space="preserve"> 14</w:t>
            </w:r>
          </w:p>
        </w:tc>
        <w:tc>
          <w:tcPr>
            <w:tcW w:w="116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c>
          <w:tcPr>
            <w:tcW w:w="944"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c>
          <w:tcPr>
            <w:tcW w:w="128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2</w:t>
            </w:r>
          </w:p>
        </w:tc>
        <w:tc>
          <w:tcPr>
            <w:tcW w:w="1019"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14</w:t>
            </w:r>
          </w:p>
        </w:tc>
      </w:tr>
      <w:tr w:rsidR="007254F7" w:rsidRPr="007254F7" w:rsidTr="007254F7">
        <w:trPr>
          <w:trHeight w:val="495"/>
        </w:trPr>
        <w:tc>
          <w:tcPr>
            <w:tcW w:w="392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Закончили год на "4" и "5" </w:t>
            </w:r>
          </w:p>
        </w:tc>
        <w:tc>
          <w:tcPr>
            <w:tcW w:w="110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 </w:t>
            </w:r>
          </w:p>
        </w:tc>
        <w:tc>
          <w:tcPr>
            <w:tcW w:w="82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30 </w:t>
            </w:r>
          </w:p>
        </w:tc>
        <w:tc>
          <w:tcPr>
            <w:tcW w:w="116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w:t>
            </w:r>
          </w:p>
        </w:tc>
        <w:tc>
          <w:tcPr>
            <w:tcW w:w="94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37,5 </w:t>
            </w:r>
          </w:p>
        </w:tc>
        <w:tc>
          <w:tcPr>
            <w:tcW w:w="128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6</w:t>
            </w:r>
          </w:p>
        </w:tc>
        <w:tc>
          <w:tcPr>
            <w:tcW w:w="101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33 </w:t>
            </w:r>
          </w:p>
        </w:tc>
      </w:tr>
      <w:tr w:rsidR="007254F7" w:rsidRPr="007254F7" w:rsidTr="007254F7">
        <w:trPr>
          <w:trHeight w:val="480"/>
        </w:trPr>
        <w:tc>
          <w:tcPr>
            <w:tcW w:w="392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Качество знаний </w:t>
            </w:r>
          </w:p>
        </w:tc>
        <w:tc>
          <w:tcPr>
            <w:tcW w:w="1933"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22</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40</w:t>
            </w:r>
          </w:p>
        </w:tc>
        <w:tc>
          <w:tcPr>
            <w:tcW w:w="2308" w:type="dxa"/>
            <w:gridSpan w:val="2"/>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28</w:t>
            </w:r>
          </w:p>
        </w:tc>
      </w:tr>
    </w:tbl>
    <w:p w:rsidR="007254F7" w:rsidRPr="007254F7" w:rsidRDefault="007254F7" w:rsidP="007254F7">
      <w:pPr>
        <w:pStyle w:val="2"/>
        <w:spacing w:after="562"/>
        <w:ind w:left="1584"/>
        <w:jc w:val="both"/>
        <w:rPr>
          <w:color w:val="auto"/>
          <w:szCs w:val="24"/>
        </w:rPr>
      </w:pPr>
    </w:p>
    <w:p w:rsidR="007254F7" w:rsidRPr="007254F7" w:rsidRDefault="007254F7" w:rsidP="007254F7">
      <w:pPr>
        <w:tabs>
          <w:tab w:val="left" w:pos="284"/>
        </w:tabs>
        <w:spacing w:after="0" w:line="240" w:lineRule="auto"/>
        <w:jc w:val="both"/>
        <w:rPr>
          <w:rFonts w:ascii="Times New Roman" w:hAnsi="Times New Roman" w:cs="Times New Roman"/>
          <w:b/>
          <w:sz w:val="24"/>
          <w:szCs w:val="24"/>
        </w:rPr>
      </w:pPr>
      <w:r w:rsidRPr="007254F7">
        <w:rPr>
          <w:rFonts w:ascii="Times New Roman" w:hAnsi="Times New Roman" w:cs="Times New Roman"/>
          <w:b/>
          <w:sz w:val="24"/>
          <w:szCs w:val="24"/>
        </w:rPr>
        <w:t>2.4. Данные оценки качества подготовки выпускников по результатам государственной итоговой аттестации</w:t>
      </w:r>
    </w:p>
    <w:p w:rsidR="007254F7" w:rsidRPr="007254F7" w:rsidRDefault="007254F7" w:rsidP="007254F7">
      <w:pPr>
        <w:tabs>
          <w:tab w:val="left" w:pos="284"/>
        </w:tabs>
        <w:spacing w:after="0"/>
        <w:ind w:firstLine="708"/>
        <w:contextualSpacing/>
        <w:jc w:val="both"/>
        <w:outlineLvl w:val="0"/>
        <w:rPr>
          <w:rFonts w:ascii="Times New Roman" w:hAnsi="Times New Roman" w:cs="Times New Roman"/>
          <w:sz w:val="24"/>
          <w:szCs w:val="24"/>
        </w:rPr>
      </w:pPr>
      <w:r w:rsidRPr="007254F7">
        <w:rPr>
          <w:rFonts w:ascii="Times New Roman" w:hAnsi="Times New Roman" w:cs="Times New Roman"/>
          <w:sz w:val="24"/>
          <w:szCs w:val="24"/>
        </w:rPr>
        <w:t xml:space="preserve">   </w:t>
      </w:r>
    </w:p>
    <w:p w:rsidR="007254F7" w:rsidRPr="007254F7" w:rsidRDefault="007254F7" w:rsidP="007254F7">
      <w:pPr>
        <w:tabs>
          <w:tab w:val="left" w:pos="284"/>
        </w:tabs>
        <w:spacing w:after="0"/>
        <w:contextualSpacing/>
        <w:jc w:val="both"/>
        <w:rPr>
          <w:rFonts w:ascii="Times New Roman" w:hAnsi="Times New Roman" w:cs="Times New Roman"/>
          <w:sz w:val="24"/>
          <w:szCs w:val="24"/>
        </w:rPr>
      </w:pPr>
      <w:r w:rsidRPr="007254F7">
        <w:rPr>
          <w:rFonts w:ascii="Times New Roman" w:hAnsi="Times New Roman" w:cs="Times New Roman"/>
          <w:sz w:val="24"/>
          <w:szCs w:val="24"/>
        </w:rPr>
        <w:t xml:space="preserve">    Наиболее полными объективными показателями качества образования являются результаты внешней оценки. В 2023 году получили аттестат об окончании основного общего образования – 24 выпускника, об окончании  среднего общего образования – 8 выпускников.</w:t>
      </w:r>
    </w:p>
    <w:p w:rsidR="007254F7" w:rsidRPr="007254F7" w:rsidRDefault="007254F7" w:rsidP="007254F7">
      <w:pPr>
        <w:tabs>
          <w:tab w:val="left" w:pos="284"/>
        </w:tabs>
        <w:spacing w:after="0"/>
        <w:contextualSpacing/>
        <w:jc w:val="both"/>
        <w:rPr>
          <w:rFonts w:ascii="Times New Roman" w:hAnsi="Times New Roman" w:cs="Times New Roman"/>
          <w:b/>
          <w:sz w:val="24"/>
          <w:szCs w:val="24"/>
        </w:rPr>
      </w:pPr>
    </w:p>
    <w:p w:rsidR="007254F7" w:rsidRPr="007254F7" w:rsidRDefault="007254F7" w:rsidP="007254F7">
      <w:pPr>
        <w:tabs>
          <w:tab w:val="left" w:pos="284"/>
        </w:tabs>
        <w:spacing w:after="0"/>
        <w:contextualSpacing/>
        <w:jc w:val="both"/>
        <w:rPr>
          <w:rFonts w:ascii="Times New Roman" w:hAnsi="Times New Roman" w:cs="Times New Roman"/>
          <w:b/>
          <w:sz w:val="24"/>
          <w:szCs w:val="24"/>
        </w:rPr>
      </w:pPr>
    </w:p>
    <w:p w:rsidR="007254F7" w:rsidRPr="007254F7" w:rsidRDefault="007254F7" w:rsidP="007254F7">
      <w:pPr>
        <w:tabs>
          <w:tab w:val="left" w:pos="284"/>
        </w:tabs>
        <w:spacing w:after="0"/>
        <w:contextualSpacing/>
        <w:jc w:val="both"/>
        <w:rPr>
          <w:rFonts w:ascii="Times New Roman" w:hAnsi="Times New Roman" w:cs="Times New Roman"/>
          <w:b/>
          <w:sz w:val="24"/>
          <w:szCs w:val="24"/>
        </w:rPr>
      </w:pPr>
      <w:r w:rsidRPr="007254F7">
        <w:rPr>
          <w:rFonts w:ascii="Times New Roman" w:hAnsi="Times New Roman" w:cs="Times New Roman"/>
          <w:b/>
          <w:color w:val="FF0000"/>
          <w:sz w:val="24"/>
          <w:szCs w:val="24"/>
        </w:rPr>
        <w:t xml:space="preserve">                                        </w:t>
      </w:r>
      <w:r w:rsidRPr="007254F7">
        <w:rPr>
          <w:rFonts w:ascii="Times New Roman" w:hAnsi="Times New Roman" w:cs="Times New Roman"/>
          <w:b/>
          <w:sz w:val="24"/>
          <w:szCs w:val="24"/>
        </w:rPr>
        <w:t>Результаты ОГЭ в 2023году</w:t>
      </w:r>
    </w:p>
    <w:p w:rsidR="007254F7" w:rsidRPr="007254F7" w:rsidRDefault="007254F7" w:rsidP="007254F7">
      <w:pPr>
        <w:tabs>
          <w:tab w:val="left" w:pos="284"/>
        </w:tabs>
        <w:spacing w:after="0"/>
        <w:contextualSpacing/>
        <w:jc w:val="both"/>
        <w:rPr>
          <w:rFonts w:ascii="Times New Roman" w:hAnsi="Times New Roman" w:cs="Times New Roman"/>
          <w:sz w:val="24"/>
          <w:szCs w:val="24"/>
        </w:rPr>
      </w:pPr>
    </w:p>
    <w:p w:rsidR="007254F7" w:rsidRPr="007254F7" w:rsidRDefault="007254F7" w:rsidP="007254F7">
      <w:pPr>
        <w:tabs>
          <w:tab w:val="left" w:pos="284"/>
        </w:tabs>
        <w:spacing w:after="0"/>
        <w:contextualSpacing/>
        <w:jc w:val="both"/>
        <w:rPr>
          <w:rFonts w:ascii="Times New Roman" w:hAnsi="Times New Roman" w:cs="Times New Roman"/>
          <w:sz w:val="24"/>
          <w:szCs w:val="24"/>
        </w:rPr>
      </w:pPr>
      <w:r w:rsidRPr="007254F7">
        <w:rPr>
          <w:rFonts w:ascii="Times New Roman" w:hAnsi="Times New Roman" w:cs="Times New Roman"/>
          <w:sz w:val="24"/>
          <w:szCs w:val="24"/>
        </w:rPr>
        <w:t>Результаты по математике - качество -44%, успеваемость -100%,</w:t>
      </w:r>
    </w:p>
    <w:p w:rsidR="007254F7" w:rsidRPr="007254F7" w:rsidRDefault="007254F7" w:rsidP="007254F7">
      <w:pPr>
        <w:tabs>
          <w:tab w:val="left" w:pos="284"/>
        </w:tabs>
        <w:spacing w:after="0"/>
        <w:contextualSpacing/>
        <w:jc w:val="both"/>
        <w:rPr>
          <w:rFonts w:ascii="Times New Roman" w:hAnsi="Times New Roman" w:cs="Times New Roman"/>
          <w:sz w:val="24"/>
          <w:szCs w:val="24"/>
        </w:rPr>
      </w:pPr>
      <w:r w:rsidRPr="007254F7">
        <w:rPr>
          <w:rFonts w:ascii="Times New Roman" w:hAnsi="Times New Roman" w:cs="Times New Roman"/>
          <w:sz w:val="24"/>
          <w:szCs w:val="24"/>
        </w:rPr>
        <w:t xml:space="preserve">  Результаты по русскому языку </w:t>
      </w:r>
      <w:proofErr w:type="gramStart"/>
      <w:r w:rsidRPr="007254F7">
        <w:rPr>
          <w:rFonts w:ascii="Times New Roman" w:hAnsi="Times New Roman" w:cs="Times New Roman"/>
          <w:sz w:val="24"/>
          <w:szCs w:val="24"/>
        </w:rPr>
        <w:t>-к</w:t>
      </w:r>
      <w:proofErr w:type="gramEnd"/>
      <w:r w:rsidRPr="007254F7">
        <w:rPr>
          <w:rFonts w:ascii="Times New Roman" w:hAnsi="Times New Roman" w:cs="Times New Roman"/>
          <w:sz w:val="24"/>
          <w:szCs w:val="24"/>
        </w:rPr>
        <w:t>ачество-66%, успеваемость 100%,</w:t>
      </w:r>
    </w:p>
    <w:p w:rsidR="007254F7" w:rsidRPr="007254F7" w:rsidRDefault="007254F7" w:rsidP="007254F7">
      <w:pPr>
        <w:tabs>
          <w:tab w:val="left" w:pos="284"/>
        </w:tabs>
        <w:spacing w:after="0"/>
        <w:contextualSpacing/>
        <w:jc w:val="both"/>
        <w:rPr>
          <w:rFonts w:ascii="Times New Roman" w:hAnsi="Times New Roman" w:cs="Times New Roman"/>
          <w:sz w:val="24"/>
          <w:szCs w:val="24"/>
        </w:rPr>
      </w:pPr>
      <w:r w:rsidRPr="007254F7">
        <w:rPr>
          <w:rFonts w:ascii="Times New Roman" w:hAnsi="Times New Roman" w:cs="Times New Roman"/>
          <w:sz w:val="24"/>
          <w:szCs w:val="24"/>
        </w:rPr>
        <w:t xml:space="preserve">  Результаты по обществознанию</w:t>
      </w:r>
      <w:proofErr w:type="gramStart"/>
      <w:r w:rsidRPr="007254F7">
        <w:rPr>
          <w:rFonts w:ascii="Times New Roman" w:hAnsi="Times New Roman" w:cs="Times New Roman"/>
          <w:sz w:val="24"/>
          <w:szCs w:val="24"/>
        </w:rPr>
        <w:t xml:space="preserve">   --</w:t>
      </w:r>
      <w:proofErr w:type="gramEnd"/>
      <w:r w:rsidRPr="007254F7">
        <w:rPr>
          <w:rFonts w:ascii="Times New Roman" w:hAnsi="Times New Roman" w:cs="Times New Roman"/>
          <w:sz w:val="24"/>
          <w:szCs w:val="24"/>
        </w:rPr>
        <w:t>качество-66, успеваемость 100%,</w:t>
      </w:r>
    </w:p>
    <w:p w:rsidR="007254F7" w:rsidRPr="007254F7" w:rsidRDefault="007254F7" w:rsidP="007254F7">
      <w:pPr>
        <w:tabs>
          <w:tab w:val="left" w:pos="284"/>
        </w:tabs>
        <w:spacing w:after="0"/>
        <w:contextualSpacing/>
        <w:jc w:val="both"/>
        <w:rPr>
          <w:rFonts w:ascii="Times New Roman" w:hAnsi="Times New Roman" w:cs="Times New Roman"/>
          <w:sz w:val="24"/>
          <w:szCs w:val="24"/>
        </w:rPr>
      </w:pPr>
      <w:r w:rsidRPr="007254F7">
        <w:rPr>
          <w:rFonts w:ascii="Times New Roman" w:hAnsi="Times New Roman" w:cs="Times New Roman"/>
          <w:sz w:val="24"/>
          <w:szCs w:val="24"/>
        </w:rPr>
        <w:t xml:space="preserve">  Результаты по информатике  </w:t>
      </w:r>
      <w:proofErr w:type="gramStart"/>
      <w:r w:rsidRPr="007254F7">
        <w:rPr>
          <w:rFonts w:ascii="Times New Roman" w:hAnsi="Times New Roman" w:cs="Times New Roman"/>
          <w:sz w:val="24"/>
          <w:szCs w:val="24"/>
        </w:rPr>
        <w:t>-к</w:t>
      </w:r>
      <w:proofErr w:type="gramEnd"/>
      <w:r w:rsidRPr="007254F7">
        <w:rPr>
          <w:rFonts w:ascii="Times New Roman" w:hAnsi="Times New Roman" w:cs="Times New Roman"/>
          <w:sz w:val="24"/>
          <w:szCs w:val="24"/>
        </w:rPr>
        <w:t>ачество-50%, успеваемость 100%,</w:t>
      </w:r>
    </w:p>
    <w:p w:rsidR="007254F7" w:rsidRPr="007254F7" w:rsidRDefault="007254F7" w:rsidP="007254F7">
      <w:pPr>
        <w:tabs>
          <w:tab w:val="left" w:pos="284"/>
        </w:tabs>
        <w:spacing w:after="0"/>
        <w:contextualSpacing/>
        <w:jc w:val="both"/>
        <w:rPr>
          <w:rFonts w:ascii="Times New Roman" w:hAnsi="Times New Roman" w:cs="Times New Roman"/>
          <w:sz w:val="24"/>
          <w:szCs w:val="24"/>
        </w:rPr>
      </w:pPr>
      <w:r w:rsidRPr="007254F7">
        <w:rPr>
          <w:rFonts w:ascii="Times New Roman" w:hAnsi="Times New Roman" w:cs="Times New Roman"/>
          <w:sz w:val="24"/>
          <w:szCs w:val="24"/>
        </w:rPr>
        <w:t xml:space="preserve">Результаты по биологии   </w:t>
      </w:r>
      <w:proofErr w:type="gramStart"/>
      <w:r w:rsidRPr="007254F7">
        <w:rPr>
          <w:rFonts w:ascii="Times New Roman" w:hAnsi="Times New Roman" w:cs="Times New Roman"/>
          <w:sz w:val="24"/>
          <w:szCs w:val="24"/>
        </w:rPr>
        <w:t>-к</w:t>
      </w:r>
      <w:proofErr w:type="gramEnd"/>
      <w:r w:rsidRPr="007254F7">
        <w:rPr>
          <w:rFonts w:ascii="Times New Roman" w:hAnsi="Times New Roman" w:cs="Times New Roman"/>
          <w:sz w:val="24"/>
          <w:szCs w:val="24"/>
        </w:rPr>
        <w:t>ачество-33%, успеваемость 100%,</w:t>
      </w:r>
    </w:p>
    <w:p w:rsidR="007254F7" w:rsidRPr="007254F7" w:rsidRDefault="007254F7" w:rsidP="007254F7">
      <w:pPr>
        <w:tabs>
          <w:tab w:val="left" w:pos="284"/>
        </w:tabs>
        <w:spacing w:after="0"/>
        <w:contextualSpacing/>
        <w:jc w:val="both"/>
        <w:rPr>
          <w:rFonts w:ascii="Times New Roman" w:hAnsi="Times New Roman" w:cs="Times New Roman"/>
          <w:sz w:val="24"/>
          <w:szCs w:val="24"/>
        </w:rPr>
      </w:pPr>
      <w:r w:rsidRPr="007254F7">
        <w:rPr>
          <w:rFonts w:ascii="Times New Roman" w:hAnsi="Times New Roman" w:cs="Times New Roman"/>
          <w:sz w:val="24"/>
          <w:szCs w:val="24"/>
        </w:rPr>
        <w:t xml:space="preserve">Результаты по истории   </w:t>
      </w:r>
      <w:proofErr w:type="gramStart"/>
      <w:r w:rsidRPr="007254F7">
        <w:rPr>
          <w:rFonts w:ascii="Times New Roman" w:hAnsi="Times New Roman" w:cs="Times New Roman"/>
          <w:sz w:val="24"/>
          <w:szCs w:val="24"/>
        </w:rPr>
        <w:t>-к</w:t>
      </w:r>
      <w:proofErr w:type="gramEnd"/>
      <w:r w:rsidRPr="007254F7">
        <w:rPr>
          <w:rFonts w:ascii="Times New Roman" w:hAnsi="Times New Roman" w:cs="Times New Roman"/>
          <w:sz w:val="24"/>
          <w:szCs w:val="24"/>
        </w:rPr>
        <w:t>ачество-100%, успеваемость 100%,</w:t>
      </w:r>
    </w:p>
    <w:p w:rsidR="007254F7" w:rsidRPr="007254F7" w:rsidRDefault="007254F7" w:rsidP="007254F7">
      <w:pPr>
        <w:pStyle w:val="a9"/>
        <w:tabs>
          <w:tab w:val="left" w:pos="284"/>
        </w:tabs>
        <w:spacing w:after="0"/>
        <w:ind w:left="0" w:firstLine="284"/>
        <w:jc w:val="both"/>
        <w:rPr>
          <w:rFonts w:ascii="Times New Roman" w:hAnsi="Times New Roman" w:cs="Times New Roman"/>
          <w:b/>
          <w:bCs/>
          <w:sz w:val="24"/>
          <w:szCs w:val="24"/>
        </w:rPr>
      </w:pPr>
    </w:p>
    <w:p w:rsidR="007254F7" w:rsidRPr="007254F7" w:rsidRDefault="007254F7" w:rsidP="007254F7">
      <w:pPr>
        <w:pStyle w:val="2"/>
        <w:tabs>
          <w:tab w:val="left" w:pos="3119"/>
        </w:tabs>
        <w:spacing w:after="279"/>
        <w:ind w:left="10" w:right="34"/>
        <w:jc w:val="both"/>
        <w:rPr>
          <w:color w:val="auto"/>
          <w:szCs w:val="24"/>
        </w:rPr>
      </w:pPr>
    </w:p>
    <w:p w:rsidR="007254F7" w:rsidRPr="007254F7" w:rsidRDefault="007254F7" w:rsidP="007254F7">
      <w:pPr>
        <w:pStyle w:val="2"/>
        <w:tabs>
          <w:tab w:val="left" w:pos="3119"/>
        </w:tabs>
        <w:spacing w:after="279"/>
        <w:ind w:left="10" w:right="34"/>
        <w:jc w:val="both"/>
        <w:rPr>
          <w:color w:val="auto"/>
          <w:szCs w:val="24"/>
        </w:rPr>
      </w:pPr>
      <w:r w:rsidRPr="007254F7">
        <w:rPr>
          <w:color w:val="auto"/>
          <w:szCs w:val="24"/>
        </w:rPr>
        <w:t xml:space="preserve">3.1  Анализ результатов государственной итоговой аттестации обучающихся 11 классов </w:t>
      </w:r>
    </w:p>
    <w:p w:rsidR="007254F7" w:rsidRPr="007254F7" w:rsidRDefault="007254F7" w:rsidP="007254F7">
      <w:pPr>
        <w:pStyle w:val="2"/>
        <w:ind w:left="2876"/>
        <w:jc w:val="both"/>
        <w:rPr>
          <w:color w:val="auto"/>
          <w:szCs w:val="24"/>
        </w:rPr>
      </w:pPr>
    </w:p>
    <w:tbl>
      <w:tblPr>
        <w:tblpPr w:leftFromText="180" w:rightFromText="180" w:vertAnchor="text" w:horzAnchor="margin" w:tblpY="98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915"/>
        <w:gridCol w:w="1773"/>
        <w:gridCol w:w="1457"/>
        <w:gridCol w:w="2820"/>
      </w:tblGrid>
      <w:tr w:rsidR="007254F7" w:rsidRPr="007254F7" w:rsidTr="007254F7">
        <w:trPr>
          <w:cantSplit/>
          <w:trHeight w:val="1693"/>
        </w:trPr>
        <w:tc>
          <w:tcPr>
            <w:tcW w:w="2349" w:type="dxa"/>
          </w:tcPr>
          <w:p w:rsidR="007254F7" w:rsidRPr="007254F7" w:rsidRDefault="007254F7" w:rsidP="007254F7">
            <w:pPr>
              <w:spacing w:after="0" w:line="240" w:lineRule="auto"/>
              <w:jc w:val="both"/>
              <w:rPr>
                <w:rFonts w:ascii="Times New Roman" w:hAnsi="Times New Roman" w:cs="Times New Roman"/>
                <w:b/>
                <w:sz w:val="24"/>
                <w:szCs w:val="24"/>
              </w:rPr>
            </w:pPr>
          </w:p>
        </w:tc>
        <w:tc>
          <w:tcPr>
            <w:tcW w:w="1915"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Количество выпускников</w:t>
            </w:r>
          </w:p>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11 класса в 2020 г</w:t>
            </w:r>
          </w:p>
        </w:tc>
        <w:tc>
          <w:tcPr>
            <w:tcW w:w="1773"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Наивысший балл по предмету</w:t>
            </w:r>
          </w:p>
        </w:tc>
        <w:tc>
          <w:tcPr>
            <w:tcW w:w="1457"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Средний балл по предмету</w:t>
            </w:r>
          </w:p>
        </w:tc>
        <w:tc>
          <w:tcPr>
            <w:tcW w:w="2820"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Наименьший балл по предмету</w:t>
            </w:r>
          </w:p>
        </w:tc>
      </w:tr>
      <w:tr w:rsidR="007254F7" w:rsidRPr="007254F7" w:rsidTr="007254F7">
        <w:tc>
          <w:tcPr>
            <w:tcW w:w="2349"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Общее *</w:t>
            </w:r>
          </w:p>
        </w:tc>
        <w:tc>
          <w:tcPr>
            <w:tcW w:w="1915"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8</w:t>
            </w:r>
          </w:p>
        </w:tc>
        <w:tc>
          <w:tcPr>
            <w:tcW w:w="1773"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w:t>
            </w:r>
          </w:p>
        </w:tc>
        <w:tc>
          <w:tcPr>
            <w:tcW w:w="1457"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w:t>
            </w:r>
          </w:p>
        </w:tc>
        <w:tc>
          <w:tcPr>
            <w:tcW w:w="2820"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w:t>
            </w:r>
          </w:p>
        </w:tc>
      </w:tr>
      <w:tr w:rsidR="007254F7" w:rsidRPr="007254F7" w:rsidTr="007254F7">
        <w:tc>
          <w:tcPr>
            <w:tcW w:w="2349"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lastRenderedPageBreak/>
              <w:t>Русский язык</w:t>
            </w:r>
          </w:p>
        </w:tc>
        <w:tc>
          <w:tcPr>
            <w:tcW w:w="1915"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8</w:t>
            </w:r>
          </w:p>
        </w:tc>
        <w:tc>
          <w:tcPr>
            <w:tcW w:w="1773"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89</w:t>
            </w:r>
          </w:p>
        </w:tc>
        <w:tc>
          <w:tcPr>
            <w:tcW w:w="1457"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71</w:t>
            </w:r>
          </w:p>
        </w:tc>
        <w:tc>
          <w:tcPr>
            <w:tcW w:w="2820"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43</w:t>
            </w:r>
          </w:p>
        </w:tc>
      </w:tr>
      <w:tr w:rsidR="007254F7" w:rsidRPr="007254F7" w:rsidTr="007254F7">
        <w:tc>
          <w:tcPr>
            <w:tcW w:w="2349"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Математика (Б)**</w:t>
            </w:r>
          </w:p>
        </w:tc>
        <w:tc>
          <w:tcPr>
            <w:tcW w:w="1915"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4</w:t>
            </w:r>
          </w:p>
        </w:tc>
        <w:tc>
          <w:tcPr>
            <w:tcW w:w="1773"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5</w:t>
            </w:r>
          </w:p>
        </w:tc>
        <w:tc>
          <w:tcPr>
            <w:tcW w:w="1457"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5</w:t>
            </w:r>
          </w:p>
        </w:tc>
        <w:tc>
          <w:tcPr>
            <w:tcW w:w="2820"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5</w:t>
            </w:r>
          </w:p>
        </w:tc>
      </w:tr>
      <w:tr w:rsidR="007254F7" w:rsidRPr="007254F7" w:rsidTr="007254F7">
        <w:tc>
          <w:tcPr>
            <w:tcW w:w="2349"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Математика (П)**</w:t>
            </w:r>
          </w:p>
        </w:tc>
        <w:tc>
          <w:tcPr>
            <w:tcW w:w="1915"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4</w:t>
            </w:r>
          </w:p>
        </w:tc>
        <w:tc>
          <w:tcPr>
            <w:tcW w:w="1773"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72</w:t>
            </w:r>
          </w:p>
        </w:tc>
        <w:tc>
          <w:tcPr>
            <w:tcW w:w="1457"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65</w:t>
            </w:r>
          </w:p>
        </w:tc>
        <w:tc>
          <w:tcPr>
            <w:tcW w:w="2820"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52</w:t>
            </w:r>
          </w:p>
        </w:tc>
      </w:tr>
      <w:tr w:rsidR="007254F7" w:rsidRPr="007254F7" w:rsidTr="007254F7">
        <w:tc>
          <w:tcPr>
            <w:tcW w:w="2349"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Обществознание</w:t>
            </w:r>
          </w:p>
        </w:tc>
        <w:tc>
          <w:tcPr>
            <w:tcW w:w="1915"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3</w:t>
            </w:r>
          </w:p>
        </w:tc>
        <w:tc>
          <w:tcPr>
            <w:tcW w:w="1773"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72</w:t>
            </w:r>
          </w:p>
        </w:tc>
        <w:tc>
          <w:tcPr>
            <w:tcW w:w="1457"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70</w:t>
            </w:r>
          </w:p>
        </w:tc>
        <w:tc>
          <w:tcPr>
            <w:tcW w:w="2820"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66</w:t>
            </w:r>
          </w:p>
        </w:tc>
      </w:tr>
      <w:tr w:rsidR="007254F7" w:rsidRPr="007254F7" w:rsidTr="007254F7">
        <w:tc>
          <w:tcPr>
            <w:tcW w:w="2349"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Физика</w:t>
            </w:r>
          </w:p>
        </w:tc>
        <w:tc>
          <w:tcPr>
            <w:tcW w:w="1915"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773"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72</w:t>
            </w:r>
          </w:p>
        </w:tc>
        <w:tc>
          <w:tcPr>
            <w:tcW w:w="1457"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72</w:t>
            </w:r>
          </w:p>
        </w:tc>
        <w:tc>
          <w:tcPr>
            <w:tcW w:w="2820"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72</w:t>
            </w:r>
          </w:p>
        </w:tc>
      </w:tr>
      <w:tr w:rsidR="007254F7" w:rsidRPr="007254F7" w:rsidTr="007254F7">
        <w:tc>
          <w:tcPr>
            <w:tcW w:w="2349"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Английский </w:t>
            </w:r>
            <w:proofErr w:type="spellStart"/>
            <w:r w:rsidRPr="007254F7">
              <w:rPr>
                <w:rFonts w:ascii="Times New Roman" w:hAnsi="Times New Roman" w:cs="Times New Roman"/>
                <w:sz w:val="24"/>
                <w:szCs w:val="24"/>
              </w:rPr>
              <w:t>язук</w:t>
            </w:r>
            <w:proofErr w:type="spellEnd"/>
          </w:p>
        </w:tc>
        <w:tc>
          <w:tcPr>
            <w:tcW w:w="1915"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773"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86</w:t>
            </w:r>
          </w:p>
        </w:tc>
        <w:tc>
          <w:tcPr>
            <w:tcW w:w="1457"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86</w:t>
            </w:r>
          </w:p>
        </w:tc>
        <w:tc>
          <w:tcPr>
            <w:tcW w:w="2820"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86</w:t>
            </w:r>
          </w:p>
        </w:tc>
      </w:tr>
      <w:tr w:rsidR="007254F7" w:rsidRPr="007254F7" w:rsidTr="007254F7">
        <w:tc>
          <w:tcPr>
            <w:tcW w:w="2349"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География</w:t>
            </w:r>
          </w:p>
        </w:tc>
        <w:tc>
          <w:tcPr>
            <w:tcW w:w="1915"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773"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61</w:t>
            </w:r>
          </w:p>
        </w:tc>
        <w:tc>
          <w:tcPr>
            <w:tcW w:w="1457"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61</w:t>
            </w:r>
          </w:p>
        </w:tc>
        <w:tc>
          <w:tcPr>
            <w:tcW w:w="2820" w:type="dxa"/>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61</w:t>
            </w:r>
          </w:p>
        </w:tc>
      </w:tr>
    </w:tbl>
    <w:p w:rsidR="007254F7" w:rsidRPr="007254F7" w:rsidRDefault="007254F7" w:rsidP="007254F7">
      <w:pPr>
        <w:pStyle w:val="2"/>
        <w:ind w:left="0" w:firstLine="0"/>
        <w:jc w:val="both"/>
        <w:rPr>
          <w:color w:val="auto"/>
          <w:szCs w:val="24"/>
        </w:rPr>
      </w:pPr>
    </w:p>
    <w:p w:rsidR="007254F7" w:rsidRPr="007254F7" w:rsidRDefault="007254F7" w:rsidP="007254F7">
      <w:pPr>
        <w:jc w:val="both"/>
        <w:rPr>
          <w:rFonts w:ascii="Times New Roman" w:hAnsi="Times New Roman" w:cs="Times New Roman"/>
          <w:sz w:val="24"/>
          <w:szCs w:val="24"/>
        </w:rPr>
      </w:pPr>
    </w:p>
    <w:p w:rsidR="007254F7" w:rsidRPr="007254F7" w:rsidRDefault="007254F7" w:rsidP="007254F7">
      <w:pPr>
        <w:jc w:val="both"/>
        <w:rPr>
          <w:rFonts w:ascii="Times New Roman" w:hAnsi="Times New Roman" w:cs="Times New Roman"/>
          <w:sz w:val="24"/>
          <w:szCs w:val="24"/>
        </w:rPr>
      </w:pPr>
    </w:p>
    <w:p w:rsidR="007254F7" w:rsidRPr="007254F7" w:rsidRDefault="007254F7" w:rsidP="007254F7">
      <w:pPr>
        <w:pStyle w:val="a3"/>
        <w:rPr>
          <w:color w:val="auto"/>
          <w:szCs w:val="24"/>
        </w:rPr>
      </w:pPr>
    </w:p>
    <w:p w:rsidR="007254F7" w:rsidRPr="007254F7" w:rsidRDefault="007254F7" w:rsidP="007254F7">
      <w:pPr>
        <w:pStyle w:val="1"/>
        <w:ind w:left="0" w:firstLine="0"/>
        <w:jc w:val="both"/>
        <w:rPr>
          <w:color w:val="auto"/>
          <w:szCs w:val="24"/>
        </w:rPr>
      </w:pPr>
      <w:r w:rsidRPr="007254F7">
        <w:rPr>
          <w:color w:val="auto"/>
          <w:szCs w:val="24"/>
        </w:rPr>
        <w:t>3 . Анализ результативности  участия школьников в олимпиадном движении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5"/>
        <w:gridCol w:w="1579"/>
        <w:gridCol w:w="1449"/>
        <w:gridCol w:w="1445"/>
        <w:gridCol w:w="1445"/>
      </w:tblGrid>
      <w:tr w:rsidR="007254F7" w:rsidRPr="007254F7" w:rsidTr="007254F7">
        <w:trPr>
          <w:trHeight w:val="654"/>
        </w:trPr>
        <w:tc>
          <w:tcPr>
            <w:tcW w:w="1315" w:type="pct"/>
            <w:vMerge w:val="restart"/>
          </w:tcPr>
          <w:p w:rsidR="007254F7" w:rsidRPr="007254F7" w:rsidRDefault="007254F7" w:rsidP="007254F7">
            <w:pPr>
              <w:tabs>
                <w:tab w:val="left" w:pos="2280"/>
              </w:tabs>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Предметы</w:t>
            </w:r>
          </w:p>
        </w:tc>
        <w:tc>
          <w:tcPr>
            <w:tcW w:w="3685" w:type="pct"/>
            <w:gridSpan w:val="5"/>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Школьный этап</w:t>
            </w:r>
          </w:p>
        </w:tc>
      </w:tr>
      <w:tr w:rsidR="007254F7" w:rsidRPr="007254F7" w:rsidTr="007254F7">
        <w:tc>
          <w:tcPr>
            <w:tcW w:w="1315" w:type="pct"/>
            <w:vMerge/>
          </w:tcPr>
          <w:p w:rsidR="007254F7" w:rsidRPr="007254F7" w:rsidRDefault="007254F7" w:rsidP="007254F7">
            <w:pPr>
              <w:tabs>
                <w:tab w:val="left" w:pos="2280"/>
              </w:tabs>
              <w:spacing w:after="0" w:line="240" w:lineRule="auto"/>
              <w:jc w:val="both"/>
              <w:rPr>
                <w:rFonts w:ascii="Times New Roman" w:hAnsi="Times New Roman" w:cs="Times New Roman"/>
                <w:sz w:val="24"/>
                <w:szCs w:val="24"/>
              </w:rPr>
            </w:pPr>
          </w:p>
        </w:tc>
        <w:tc>
          <w:tcPr>
            <w:tcW w:w="593" w:type="pct"/>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Количество участников  </w:t>
            </w:r>
          </w:p>
        </w:tc>
        <w:tc>
          <w:tcPr>
            <w:tcW w:w="825" w:type="pct"/>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Количество  </w:t>
            </w:r>
          </w:p>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победителей</w:t>
            </w:r>
          </w:p>
        </w:tc>
        <w:tc>
          <w:tcPr>
            <w:tcW w:w="757" w:type="pct"/>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Количество  призеров</w:t>
            </w:r>
          </w:p>
        </w:tc>
        <w:tc>
          <w:tcPr>
            <w:tcW w:w="755" w:type="pct"/>
          </w:tcPr>
          <w:p w:rsidR="007254F7" w:rsidRPr="007254F7" w:rsidRDefault="007254F7" w:rsidP="007254F7">
            <w:pPr>
              <w:spacing w:after="0" w:line="240" w:lineRule="auto"/>
              <w:jc w:val="both"/>
              <w:rPr>
                <w:rFonts w:ascii="Times New Roman" w:hAnsi="Times New Roman" w:cs="Times New Roman"/>
                <w:sz w:val="24"/>
                <w:szCs w:val="24"/>
              </w:rPr>
            </w:pPr>
            <w:r w:rsidRPr="007254F7">
              <w:rPr>
                <w:rFonts w:ascii="Times New Roman" w:hAnsi="Times New Roman" w:cs="Times New Roman"/>
                <w:sz w:val="24"/>
                <w:szCs w:val="24"/>
              </w:rPr>
              <w:t>Количество победителей и призеров</w:t>
            </w:r>
          </w:p>
        </w:tc>
        <w:tc>
          <w:tcPr>
            <w:tcW w:w="755" w:type="pct"/>
          </w:tcPr>
          <w:p w:rsidR="007254F7" w:rsidRPr="007254F7" w:rsidRDefault="007254F7" w:rsidP="007254F7">
            <w:pPr>
              <w:spacing w:after="0" w:line="240" w:lineRule="auto"/>
              <w:jc w:val="both"/>
              <w:rPr>
                <w:rFonts w:ascii="Times New Roman" w:hAnsi="Times New Roman" w:cs="Times New Roman"/>
                <w:sz w:val="24"/>
                <w:szCs w:val="24"/>
              </w:rPr>
            </w:pPr>
            <w:proofErr w:type="gramStart"/>
            <w:r w:rsidRPr="007254F7">
              <w:rPr>
                <w:rFonts w:ascii="Times New Roman" w:hAnsi="Times New Roman" w:cs="Times New Roman"/>
                <w:sz w:val="24"/>
                <w:szCs w:val="24"/>
              </w:rPr>
              <w:t>В</w:t>
            </w:r>
            <w:proofErr w:type="gramEnd"/>
            <w:r w:rsidRPr="007254F7">
              <w:rPr>
                <w:rFonts w:ascii="Times New Roman" w:hAnsi="Times New Roman" w:cs="Times New Roman"/>
                <w:sz w:val="24"/>
                <w:szCs w:val="24"/>
              </w:rPr>
              <w:t xml:space="preserve"> % </w:t>
            </w:r>
            <w:proofErr w:type="gramStart"/>
            <w:r w:rsidRPr="007254F7">
              <w:rPr>
                <w:rFonts w:ascii="Times New Roman" w:hAnsi="Times New Roman" w:cs="Times New Roman"/>
                <w:sz w:val="24"/>
                <w:szCs w:val="24"/>
              </w:rPr>
              <w:t>от</w:t>
            </w:r>
            <w:proofErr w:type="gramEnd"/>
            <w:r w:rsidRPr="007254F7">
              <w:rPr>
                <w:rFonts w:ascii="Times New Roman" w:hAnsi="Times New Roman" w:cs="Times New Roman"/>
                <w:sz w:val="24"/>
                <w:szCs w:val="24"/>
              </w:rPr>
              <w:t xml:space="preserve"> общего количества участников</w:t>
            </w:r>
          </w:p>
        </w:tc>
      </w:tr>
      <w:tr w:rsidR="007254F7" w:rsidRPr="007254F7" w:rsidTr="007254F7">
        <w:tc>
          <w:tcPr>
            <w:tcW w:w="1315" w:type="pct"/>
          </w:tcPr>
          <w:p w:rsidR="007254F7" w:rsidRPr="007254F7" w:rsidRDefault="007254F7" w:rsidP="007254F7">
            <w:pPr>
              <w:tabs>
                <w:tab w:val="left" w:pos="2280"/>
              </w:tabs>
              <w:spacing w:after="0"/>
              <w:jc w:val="both"/>
              <w:rPr>
                <w:rFonts w:ascii="Times New Roman" w:hAnsi="Times New Roman" w:cs="Times New Roman"/>
                <w:sz w:val="24"/>
                <w:szCs w:val="24"/>
              </w:rPr>
            </w:pPr>
            <w:r w:rsidRPr="007254F7">
              <w:rPr>
                <w:rFonts w:ascii="Times New Roman" w:hAnsi="Times New Roman" w:cs="Times New Roman"/>
                <w:sz w:val="24"/>
                <w:szCs w:val="24"/>
              </w:rPr>
              <w:t>Английский язык</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100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100 </w:t>
            </w:r>
          </w:p>
        </w:tc>
      </w:tr>
      <w:tr w:rsidR="007254F7" w:rsidRPr="007254F7" w:rsidTr="007254F7">
        <w:tc>
          <w:tcPr>
            <w:tcW w:w="1315" w:type="pct"/>
          </w:tcPr>
          <w:p w:rsidR="007254F7" w:rsidRPr="007254F7" w:rsidRDefault="007254F7" w:rsidP="007254F7">
            <w:pPr>
              <w:tabs>
                <w:tab w:val="left" w:pos="2280"/>
              </w:tabs>
              <w:spacing w:after="0"/>
              <w:jc w:val="both"/>
              <w:rPr>
                <w:rFonts w:ascii="Times New Roman" w:hAnsi="Times New Roman" w:cs="Times New Roman"/>
                <w:sz w:val="24"/>
                <w:szCs w:val="24"/>
              </w:rPr>
            </w:pPr>
            <w:r w:rsidRPr="007254F7">
              <w:rPr>
                <w:rFonts w:ascii="Times New Roman" w:hAnsi="Times New Roman" w:cs="Times New Roman"/>
                <w:sz w:val="24"/>
                <w:szCs w:val="24"/>
              </w:rPr>
              <w:t>Астрономия</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Биология </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     6</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33</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География</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Информатика </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История</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     6</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33</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Литература</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5</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Математика </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ОБЖ</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Обществознание</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8</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25</w:t>
            </w:r>
          </w:p>
        </w:tc>
      </w:tr>
      <w:tr w:rsidR="007254F7" w:rsidRPr="007254F7" w:rsidTr="007254F7">
        <w:trPr>
          <w:trHeight w:val="70"/>
        </w:trPr>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Право</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Русский язык</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9</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11</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Технология</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3</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Физика </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6</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Физическая культура</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Химия </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5</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Экология</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c>
          <w:tcPr>
            <w:tcW w:w="131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Общее количество участников по всем олимпиадам (ВСЕГО)</w:t>
            </w:r>
          </w:p>
        </w:tc>
        <w:tc>
          <w:tcPr>
            <w:tcW w:w="593"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      55</w:t>
            </w:r>
          </w:p>
        </w:tc>
        <w:tc>
          <w:tcPr>
            <w:tcW w:w="82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6</w:t>
            </w:r>
          </w:p>
        </w:tc>
        <w:tc>
          <w:tcPr>
            <w:tcW w:w="757"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3</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9</w:t>
            </w:r>
          </w:p>
        </w:tc>
        <w:tc>
          <w:tcPr>
            <w:tcW w:w="755" w:type="pct"/>
          </w:tcPr>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16</w:t>
            </w:r>
          </w:p>
        </w:tc>
      </w:tr>
    </w:tbl>
    <w:p w:rsidR="007254F7" w:rsidRPr="007254F7" w:rsidRDefault="007254F7" w:rsidP="007254F7">
      <w:pPr>
        <w:pStyle w:val="1"/>
        <w:ind w:left="0" w:firstLine="0"/>
        <w:jc w:val="both"/>
        <w:rPr>
          <w:color w:val="auto"/>
          <w:szCs w:val="24"/>
        </w:rPr>
      </w:pPr>
    </w:p>
    <w:p w:rsidR="007254F7" w:rsidRPr="007254F7" w:rsidRDefault="007254F7" w:rsidP="007254F7">
      <w:pPr>
        <w:jc w:val="both"/>
        <w:rPr>
          <w:rFonts w:ascii="Times New Roman" w:hAnsi="Times New Roman" w:cs="Times New Roman"/>
          <w:sz w:val="24"/>
          <w:szCs w:val="24"/>
        </w:rPr>
      </w:pPr>
      <w:r w:rsidRPr="007254F7">
        <w:rPr>
          <w:rFonts w:ascii="Times New Roman" w:hAnsi="Times New Roman" w:cs="Times New Roman"/>
          <w:sz w:val="24"/>
          <w:szCs w:val="24"/>
        </w:rPr>
        <w:t xml:space="preserve">В муниципальном уровне приняли участие следующие уч-ся: Петрищева Д., </w:t>
      </w:r>
      <w:proofErr w:type="spellStart"/>
      <w:r w:rsidRPr="007254F7">
        <w:rPr>
          <w:rFonts w:ascii="Times New Roman" w:hAnsi="Times New Roman" w:cs="Times New Roman"/>
          <w:sz w:val="24"/>
          <w:szCs w:val="24"/>
        </w:rPr>
        <w:t>ПекусеноваА</w:t>
      </w:r>
      <w:proofErr w:type="spellEnd"/>
      <w:r w:rsidRPr="007254F7">
        <w:rPr>
          <w:rFonts w:ascii="Times New Roman" w:hAnsi="Times New Roman" w:cs="Times New Roman"/>
          <w:sz w:val="24"/>
          <w:szCs w:val="24"/>
        </w:rPr>
        <w:t xml:space="preserve">., </w:t>
      </w:r>
      <w:proofErr w:type="spellStart"/>
      <w:r w:rsidRPr="007254F7">
        <w:rPr>
          <w:rFonts w:ascii="Times New Roman" w:hAnsi="Times New Roman" w:cs="Times New Roman"/>
          <w:sz w:val="24"/>
          <w:szCs w:val="24"/>
        </w:rPr>
        <w:t>Айгенжеева</w:t>
      </w:r>
      <w:proofErr w:type="spellEnd"/>
      <w:r w:rsidRPr="007254F7">
        <w:rPr>
          <w:rFonts w:ascii="Times New Roman" w:hAnsi="Times New Roman" w:cs="Times New Roman"/>
          <w:sz w:val="24"/>
          <w:szCs w:val="24"/>
        </w:rPr>
        <w:t xml:space="preserve"> Л., </w:t>
      </w:r>
      <w:proofErr w:type="spellStart"/>
      <w:r w:rsidRPr="007254F7">
        <w:rPr>
          <w:rFonts w:ascii="Times New Roman" w:hAnsi="Times New Roman" w:cs="Times New Roman"/>
          <w:sz w:val="24"/>
          <w:szCs w:val="24"/>
        </w:rPr>
        <w:t>Апаева</w:t>
      </w:r>
      <w:proofErr w:type="spellEnd"/>
      <w:r w:rsidRPr="007254F7">
        <w:rPr>
          <w:rFonts w:ascii="Times New Roman" w:hAnsi="Times New Roman" w:cs="Times New Roman"/>
          <w:sz w:val="24"/>
          <w:szCs w:val="24"/>
        </w:rPr>
        <w:t xml:space="preserve"> Л. Кудрина Я. В региональном этапе Петрищева Д.</w:t>
      </w:r>
    </w:p>
    <w:p w:rsidR="007254F7" w:rsidRPr="007254F7" w:rsidRDefault="007254F7" w:rsidP="007254F7">
      <w:pPr>
        <w:pStyle w:val="1"/>
        <w:spacing w:after="378"/>
        <w:jc w:val="both"/>
        <w:rPr>
          <w:color w:val="auto"/>
          <w:szCs w:val="24"/>
        </w:rPr>
      </w:pPr>
    </w:p>
    <w:p w:rsidR="007254F7" w:rsidRPr="007254F7" w:rsidRDefault="007254F7" w:rsidP="007254F7">
      <w:pPr>
        <w:pStyle w:val="1"/>
        <w:spacing w:after="378"/>
        <w:jc w:val="both"/>
        <w:rPr>
          <w:color w:val="auto"/>
          <w:szCs w:val="24"/>
        </w:rPr>
      </w:pPr>
      <w:r w:rsidRPr="007254F7">
        <w:rPr>
          <w:color w:val="auto"/>
          <w:szCs w:val="24"/>
        </w:rPr>
        <w:t xml:space="preserve">     4 . Оценка функционирования внутренней системы качества образования </w:t>
      </w:r>
    </w:p>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Внутренняя система оценки качества образования Школы построена в соответствии с  положениями  Закона  «Об  образовании  в  Российской  Федерации»  и  Федерального  государственного образовательного стандарта. </w:t>
      </w:r>
    </w:p>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Качество  образования,  в т ом  числе  степень  достижения планируемых  результатов  освоения  образовательной  программы,  оценивается  в  рамках  процедур,  которые  зафиксированы  школьном Положении о ВСОКО. </w:t>
      </w:r>
    </w:p>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В  соответствии  с  Положением оцениваются  результат  освоения  обучающимися  образовательных программ   НОО, ООО   и  СОО, дополнительного  образования, внеурочной  деятельности учащихся,  деятельности  педагогических  работников,  образовательной  организации. </w:t>
      </w:r>
    </w:p>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Школа  обеспечивает  комплексный  подход  к  оценке  результатов  освоения образовательных  программ,  позволяющий  вести  оценку  предметных, </w:t>
      </w:r>
      <w:proofErr w:type="spellStart"/>
      <w:r w:rsidRPr="007254F7">
        <w:rPr>
          <w:rFonts w:ascii="Times New Roman" w:hAnsi="Times New Roman" w:cs="Times New Roman"/>
          <w:sz w:val="24"/>
          <w:szCs w:val="24"/>
        </w:rPr>
        <w:t>метапредметных</w:t>
      </w:r>
      <w:proofErr w:type="spellEnd"/>
      <w:r w:rsidRPr="007254F7">
        <w:rPr>
          <w:rFonts w:ascii="Times New Roman" w:hAnsi="Times New Roman" w:cs="Times New Roman"/>
          <w:sz w:val="24"/>
          <w:szCs w:val="24"/>
        </w:rPr>
        <w:t xml:space="preserve">  и  личностных результатов.  </w:t>
      </w:r>
      <w:proofErr w:type="gramStart"/>
      <w:r w:rsidRPr="007254F7">
        <w:rPr>
          <w:rFonts w:ascii="Times New Roman" w:hAnsi="Times New Roman" w:cs="Times New Roman"/>
          <w:sz w:val="24"/>
          <w:szCs w:val="24"/>
        </w:rPr>
        <w:t xml:space="preserve">Предусматривается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 </w:t>
      </w:r>
      <w:proofErr w:type="gramEnd"/>
    </w:p>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Система  </w:t>
      </w:r>
      <w:proofErr w:type="gramStart"/>
      <w:r w:rsidRPr="007254F7">
        <w:rPr>
          <w:rFonts w:ascii="Times New Roman" w:hAnsi="Times New Roman" w:cs="Times New Roman"/>
          <w:sz w:val="24"/>
          <w:szCs w:val="24"/>
        </w:rPr>
        <w:t>оценки  достижения планируемых  результатов освоения  образовательных  программ</w:t>
      </w:r>
      <w:proofErr w:type="gramEnd"/>
      <w:r w:rsidRPr="007254F7">
        <w:rPr>
          <w:rFonts w:ascii="Times New Roman" w:hAnsi="Times New Roman" w:cs="Times New Roman"/>
          <w:sz w:val="24"/>
          <w:szCs w:val="24"/>
        </w:rPr>
        <w:t xml:space="preserve">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  определяется  Положением о  формах,  периодичности, и порядке текущего контроля успеваемости и промежуточной аттестации. </w:t>
      </w:r>
    </w:p>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Внутренняя  оценка  в  школе  строится на  основе  планируемых  результатов  освоения  основной  образовательных  программ  НОО,  ООО  и  СОО.  Оценка  предполагает вовлеченность  в  оценочную деятельность не только педагогов, но и самих учащихся. </w:t>
      </w:r>
    </w:p>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Планируемые  результаты  образования  формулируются  на  основании  требований к   результатам освоения основных общеобразовательных программ. </w:t>
      </w:r>
    </w:p>
    <w:p w:rsidR="007254F7" w:rsidRPr="007254F7" w:rsidRDefault="007254F7" w:rsidP="007254F7">
      <w:pPr>
        <w:spacing w:after="0"/>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Результатом  эффективного  функционирования  школьной  системы  оценки  качества  образования  в  школе  явилась положительная  динамика  образовательных  результатов  по  многим  направлениям  по  результатам  внешней  проверки  качества  образования</w:t>
      </w:r>
      <w:proofErr w:type="gramStart"/>
      <w:r w:rsidRPr="007254F7">
        <w:rPr>
          <w:rFonts w:ascii="Times New Roman" w:hAnsi="Times New Roman" w:cs="Times New Roman"/>
          <w:sz w:val="24"/>
          <w:szCs w:val="24"/>
        </w:rPr>
        <w:t xml:space="preserve"> .</w:t>
      </w:r>
      <w:proofErr w:type="gramEnd"/>
      <w:r w:rsidRPr="007254F7">
        <w:rPr>
          <w:rFonts w:ascii="Times New Roman" w:hAnsi="Times New Roman" w:cs="Times New Roman"/>
          <w:sz w:val="24"/>
          <w:szCs w:val="24"/>
        </w:rPr>
        <w:t xml:space="preserve"> </w:t>
      </w:r>
    </w:p>
    <w:p w:rsidR="007254F7" w:rsidRPr="007254F7" w:rsidRDefault="007254F7" w:rsidP="007254F7">
      <w:pPr>
        <w:pStyle w:val="1"/>
        <w:spacing w:after="404"/>
        <w:jc w:val="both"/>
        <w:rPr>
          <w:color w:val="auto"/>
          <w:szCs w:val="24"/>
        </w:rPr>
      </w:pPr>
      <w:r w:rsidRPr="007254F7">
        <w:rPr>
          <w:color w:val="auto"/>
          <w:szCs w:val="24"/>
        </w:rPr>
        <w:t>5 . Оценка кадрового обеспечения</w:t>
      </w:r>
    </w:p>
    <w:p w:rsidR="007254F7" w:rsidRPr="007254F7" w:rsidRDefault="007254F7" w:rsidP="007254F7">
      <w:pPr>
        <w:spacing w:after="347"/>
        <w:ind w:right="-15"/>
        <w:jc w:val="both"/>
        <w:rPr>
          <w:rFonts w:ascii="Times New Roman" w:hAnsi="Times New Roman" w:cs="Times New Roman"/>
          <w:sz w:val="24"/>
          <w:szCs w:val="24"/>
        </w:rPr>
      </w:pPr>
    </w:p>
    <w:tbl>
      <w:tblPr>
        <w:tblStyle w:val="TableGrid"/>
        <w:tblW w:w="10401" w:type="dxa"/>
        <w:tblInd w:w="-322" w:type="dxa"/>
        <w:tblCellMar>
          <w:top w:w="171" w:type="dxa"/>
          <w:left w:w="97" w:type="dxa"/>
          <w:right w:w="115" w:type="dxa"/>
        </w:tblCellMar>
        <w:tblLook w:val="04A0" w:firstRow="1" w:lastRow="0" w:firstColumn="1" w:lastColumn="0" w:noHBand="0" w:noVBand="1"/>
      </w:tblPr>
      <w:tblGrid>
        <w:gridCol w:w="3642"/>
        <w:gridCol w:w="1289"/>
        <w:gridCol w:w="1199"/>
        <w:gridCol w:w="1229"/>
        <w:gridCol w:w="1244"/>
        <w:gridCol w:w="1798"/>
      </w:tblGrid>
      <w:tr w:rsidR="007254F7" w:rsidRPr="007254F7" w:rsidTr="007254F7">
        <w:trPr>
          <w:trHeight w:val="495"/>
        </w:trPr>
        <w:tc>
          <w:tcPr>
            <w:tcW w:w="364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lastRenderedPageBreak/>
              <w:t>предмет</w:t>
            </w:r>
          </w:p>
        </w:tc>
        <w:tc>
          <w:tcPr>
            <w:tcW w:w="128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до 30 лет </w:t>
            </w:r>
          </w:p>
        </w:tc>
        <w:tc>
          <w:tcPr>
            <w:tcW w:w="119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30-40 </w:t>
            </w:r>
            <w:r w:rsidRPr="007254F7">
              <w:rPr>
                <w:rFonts w:ascii="Times New Roman" w:hAnsi="Times New Roman" w:cs="Times New Roman"/>
                <w:sz w:val="24"/>
                <w:szCs w:val="24"/>
              </w:rPr>
              <w:tab/>
              <w:t xml:space="preserve"> лет </w:t>
            </w:r>
          </w:p>
        </w:tc>
        <w:tc>
          <w:tcPr>
            <w:tcW w:w="122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41-50 </w:t>
            </w:r>
            <w:r w:rsidRPr="007254F7">
              <w:rPr>
                <w:rFonts w:ascii="Times New Roman" w:hAnsi="Times New Roman" w:cs="Times New Roman"/>
                <w:sz w:val="24"/>
                <w:szCs w:val="24"/>
              </w:rPr>
              <w:tab/>
              <w:t xml:space="preserve"> лет </w:t>
            </w:r>
          </w:p>
        </w:tc>
        <w:tc>
          <w:tcPr>
            <w:tcW w:w="124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51-60 </w:t>
            </w:r>
            <w:r w:rsidRPr="007254F7">
              <w:rPr>
                <w:rFonts w:ascii="Times New Roman" w:hAnsi="Times New Roman" w:cs="Times New Roman"/>
                <w:sz w:val="24"/>
                <w:szCs w:val="24"/>
              </w:rPr>
              <w:tab/>
              <w:t xml:space="preserve"> лет </w:t>
            </w:r>
          </w:p>
        </w:tc>
        <w:tc>
          <w:tcPr>
            <w:tcW w:w="1798"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более 60 лет </w:t>
            </w:r>
          </w:p>
        </w:tc>
      </w:tr>
      <w:tr w:rsidR="007254F7" w:rsidRPr="007254F7" w:rsidTr="007254F7">
        <w:trPr>
          <w:trHeight w:val="510"/>
        </w:trPr>
        <w:tc>
          <w:tcPr>
            <w:tcW w:w="36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английского языка </w:t>
            </w:r>
          </w:p>
        </w:tc>
        <w:tc>
          <w:tcPr>
            <w:tcW w:w="128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119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w:t>
            </w:r>
          </w:p>
        </w:tc>
        <w:tc>
          <w:tcPr>
            <w:tcW w:w="12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c>
          <w:tcPr>
            <w:tcW w:w="124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7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0 </w:t>
            </w:r>
          </w:p>
        </w:tc>
      </w:tr>
      <w:tr w:rsidR="007254F7" w:rsidRPr="007254F7" w:rsidTr="007254F7">
        <w:trPr>
          <w:trHeight w:val="495"/>
        </w:trPr>
        <w:tc>
          <w:tcPr>
            <w:tcW w:w="36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русского языка и литературы </w:t>
            </w:r>
          </w:p>
        </w:tc>
        <w:tc>
          <w:tcPr>
            <w:tcW w:w="128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c>
          <w:tcPr>
            <w:tcW w:w="119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w:t>
            </w:r>
          </w:p>
        </w:tc>
        <w:tc>
          <w:tcPr>
            <w:tcW w:w="122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124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 </w:t>
            </w:r>
          </w:p>
        </w:tc>
        <w:tc>
          <w:tcPr>
            <w:tcW w:w="1798"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510"/>
        </w:trPr>
        <w:tc>
          <w:tcPr>
            <w:tcW w:w="36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истории </w:t>
            </w:r>
          </w:p>
        </w:tc>
        <w:tc>
          <w:tcPr>
            <w:tcW w:w="128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c>
          <w:tcPr>
            <w:tcW w:w="119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2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 </w:t>
            </w:r>
          </w:p>
        </w:tc>
        <w:tc>
          <w:tcPr>
            <w:tcW w:w="124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17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2</w:t>
            </w:r>
          </w:p>
        </w:tc>
      </w:tr>
      <w:tr w:rsidR="007254F7" w:rsidRPr="007254F7" w:rsidTr="007254F7">
        <w:trPr>
          <w:trHeight w:val="495"/>
        </w:trPr>
        <w:tc>
          <w:tcPr>
            <w:tcW w:w="36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математики и информатики </w:t>
            </w:r>
          </w:p>
        </w:tc>
        <w:tc>
          <w:tcPr>
            <w:tcW w:w="128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 </w:t>
            </w:r>
          </w:p>
        </w:tc>
        <w:tc>
          <w:tcPr>
            <w:tcW w:w="119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 </w:t>
            </w:r>
          </w:p>
        </w:tc>
        <w:tc>
          <w:tcPr>
            <w:tcW w:w="12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w:t>
            </w:r>
          </w:p>
        </w:tc>
        <w:tc>
          <w:tcPr>
            <w:tcW w:w="124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798"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r>
      <w:tr w:rsidR="007254F7" w:rsidRPr="007254F7" w:rsidTr="007254F7">
        <w:trPr>
          <w:trHeight w:val="585"/>
        </w:trPr>
        <w:tc>
          <w:tcPr>
            <w:tcW w:w="36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gramStart"/>
            <w:r w:rsidRPr="007254F7">
              <w:rPr>
                <w:rFonts w:ascii="Times New Roman" w:hAnsi="Times New Roman" w:cs="Times New Roman"/>
                <w:sz w:val="24"/>
                <w:szCs w:val="24"/>
              </w:rPr>
              <w:t>естественно-научных</w:t>
            </w:r>
            <w:proofErr w:type="gramEnd"/>
            <w:r w:rsidRPr="007254F7">
              <w:rPr>
                <w:rFonts w:ascii="Times New Roman" w:hAnsi="Times New Roman" w:cs="Times New Roman"/>
                <w:sz w:val="24"/>
                <w:szCs w:val="24"/>
              </w:rPr>
              <w:t xml:space="preserve"> предметов </w:t>
            </w:r>
          </w:p>
        </w:tc>
        <w:tc>
          <w:tcPr>
            <w:tcW w:w="128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119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2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124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0 </w:t>
            </w:r>
          </w:p>
        </w:tc>
        <w:tc>
          <w:tcPr>
            <w:tcW w:w="17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0 </w:t>
            </w:r>
          </w:p>
        </w:tc>
      </w:tr>
      <w:tr w:rsidR="007254F7" w:rsidRPr="007254F7" w:rsidTr="007254F7">
        <w:trPr>
          <w:trHeight w:val="495"/>
        </w:trPr>
        <w:tc>
          <w:tcPr>
            <w:tcW w:w="364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физической культуры </w:t>
            </w:r>
          </w:p>
        </w:tc>
        <w:tc>
          <w:tcPr>
            <w:tcW w:w="128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2</w:t>
            </w:r>
          </w:p>
        </w:tc>
        <w:tc>
          <w:tcPr>
            <w:tcW w:w="119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c>
          <w:tcPr>
            <w:tcW w:w="122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0</w:t>
            </w:r>
          </w:p>
        </w:tc>
        <w:tc>
          <w:tcPr>
            <w:tcW w:w="124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798"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r>
      <w:tr w:rsidR="007254F7" w:rsidRPr="007254F7" w:rsidTr="007254F7">
        <w:trPr>
          <w:trHeight w:val="510"/>
        </w:trPr>
        <w:tc>
          <w:tcPr>
            <w:tcW w:w="36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gramStart"/>
            <w:r w:rsidRPr="007254F7">
              <w:rPr>
                <w:rFonts w:ascii="Times New Roman" w:hAnsi="Times New Roman" w:cs="Times New Roman"/>
                <w:sz w:val="24"/>
                <w:szCs w:val="24"/>
              </w:rPr>
              <w:t>ИЗО</w:t>
            </w:r>
            <w:proofErr w:type="gramEnd"/>
            <w:r w:rsidRPr="007254F7">
              <w:rPr>
                <w:rFonts w:ascii="Times New Roman" w:hAnsi="Times New Roman" w:cs="Times New Roman"/>
                <w:sz w:val="24"/>
                <w:szCs w:val="24"/>
              </w:rPr>
              <w:t xml:space="preserve">, музыки, технологии </w:t>
            </w:r>
          </w:p>
        </w:tc>
        <w:tc>
          <w:tcPr>
            <w:tcW w:w="128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c>
          <w:tcPr>
            <w:tcW w:w="1199"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2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w:t>
            </w:r>
          </w:p>
        </w:tc>
        <w:tc>
          <w:tcPr>
            <w:tcW w:w="124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7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r>
      <w:tr w:rsidR="007254F7" w:rsidRPr="007254F7" w:rsidTr="007254F7">
        <w:trPr>
          <w:trHeight w:val="495"/>
        </w:trPr>
        <w:tc>
          <w:tcPr>
            <w:tcW w:w="36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начальной школы </w:t>
            </w:r>
          </w:p>
        </w:tc>
        <w:tc>
          <w:tcPr>
            <w:tcW w:w="128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c>
          <w:tcPr>
            <w:tcW w:w="119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w:t>
            </w:r>
          </w:p>
        </w:tc>
        <w:tc>
          <w:tcPr>
            <w:tcW w:w="1229"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124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3</w:t>
            </w:r>
          </w:p>
        </w:tc>
        <w:tc>
          <w:tcPr>
            <w:tcW w:w="17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r>
    </w:tbl>
    <w:p w:rsidR="007254F7" w:rsidRPr="007254F7" w:rsidRDefault="007254F7" w:rsidP="007254F7">
      <w:pPr>
        <w:spacing w:after="347"/>
        <w:ind w:left="10" w:right="-15"/>
        <w:jc w:val="both"/>
        <w:rPr>
          <w:rFonts w:ascii="Times New Roman" w:hAnsi="Times New Roman" w:cs="Times New Roman"/>
          <w:sz w:val="24"/>
          <w:szCs w:val="24"/>
        </w:rPr>
      </w:pPr>
      <w:r w:rsidRPr="007254F7">
        <w:rPr>
          <w:rFonts w:ascii="Times New Roman" w:hAnsi="Times New Roman" w:cs="Times New Roman"/>
          <w:sz w:val="24"/>
          <w:szCs w:val="24"/>
        </w:rPr>
        <w:t xml:space="preserve"> По стажу работы </w:t>
      </w:r>
    </w:p>
    <w:tbl>
      <w:tblPr>
        <w:tblStyle w:val="TableGrid"/>
        <w:tblW w:w="10321" w:type="dxa"/>
        <w:tblInd w:w="-322" w:type="dxa"/>
        <w:tblCellMar>
          <w:top w:w="172" w:type="dxa"/>
          <w:left w:w="97" w:type="dxa"/>
          <w:right w:w="115" w:type="dxa"/>
        </w:tblCellMar>
        <w:tblLook w:val="04A0" w:firstRow="1" w:lastRow="0" w:firstColumn="1" w:lastColumn="0" w:noHBand="0" w:noVBand="1"/>
      </w:tblPr>
      <w:tblGrid>
        <w:gridCol w:w="3603"/>
        <w:gridCol w:w="1290"/>
        <w:gridCol w:w="1142"/>
        <w:gridCol w:w="1290"/>
        <w:gridCol w:w="1275"/>
        <w:gridCol w:w="1721"/>
      </w:tblGrid>
      <w:tr w:rsidR="007254F7" w:rsidRPr="007254F7" w:rsidTr="007254F7">
        <w:trPr>
          <w:trHeight w:val="640"/>
        </w:trPr>
        <w:tc>
          <w:tcPr>
            <w:tcW w:w="360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МО </w:t>
            </w: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до 5 лет </w:t>
            </w:r>
          </w:p>
        </w:tc>
        <w:tc>
          <w:tcPr>
            <w:tcW w:w="11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5-10 </w:t>
            </w:r>
            <w:r w:rsidRPr="007254F7">
              <w:rPr>
                <w:rFonts w:ascii="Times New Roman" w:hAnsi="Times New Roman" w:cs="Times New Roman"/>
                <w:sz w:val="24"/>
                <w:szCs w:val="24"/>
              </w:rPr>
              <w:tab/>
              <w:t xml:space="preserve"> лет </w:t>
            </w: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10-15 </w:t>
            </w:r>
            <w:r w:rsidRPr="007254F7">
              <w:rPr>
                <w:rFonts w:ascii="Times New Roman" w:hAnsi="Times New Roman" w:cs="Times New Roman"/>
                <w:sz w:val="24"/>
                <w:szCs w:val="24"/>
              </w:rPr>
              <w:tab/>
              <w:t xml:space="preserve"> лет </w:t>
            </w:r>
          </w:p>
        </w:tc>
        <w:tc>
          <w:tcPr>
            <w:tcW w:w="127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15-20 </w:t>
            </w:r>
            <w:r w:rsidRPr="007254F7">
              <w:rPr>
                <w:rFonts w:ascii="Times New Roman" w:hAnsi="Times New Roman" w:cs="Times New Roman"/>
                <w:sz w:val="24"/>
                <w:szCs w:val="24"/>
              </w:rPr>
              <w:tab/>
              <w:t xml:space="preserve"> лет </w:t>
            </w:r>
          </w:p>
        </w:tc>
        <w:tc>
          <w:tcPr>
            <w:tcW w:w="172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более 20 лет </w:t>
            </w:r>
          </w:p>
        </w:tc>
      </w:tr>
      <w:tr w:rsidR="007254F7" w:rsidRPr="007254F7" w:rsidTr="007254F7">
        <w:trPr>
          <w:trHeight w:val="659"/>
        </w:trPr>
        <w:tc>
          <w:tcPr>
            <w:tcW w:w="360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английского языка </w:t>
            </w: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w:t>
            </w:r>
          </w:p>
        </w:tc>
        <w:tc>
          <w:tcPr>
            <w:tcW w:w="114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c>
          <w:tcPr>
            <w:tcW w:w="127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c>
          <w:tcPr>
            <w:tcW w:w="172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w:t>
            </w:r>
          </w:p>
        </w:tc>
      </w:tr>
      <w:tr w:rsidR="007254F7" w:rsidRPr="007254F7" w:rsidTr="007254F7">
        <w:trPr>
          <w:trHeight w:val="640"/>
        </w:trPr>
        <w:tc>
          <w:tcPr>
            <w:tcW w:w="360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русского языка и литературы </w:t>
            </w: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c>
          <w:tcPr>
            <w:tcW w:w="114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72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w:t>
            </w:r>
          </w:p>
        </w:tc>
      </w:tr>
      <w:tr w:rsidR="007254F7" w:rsidRPr="007254F7" w:rsidTr="007254F7">
        <w:trPr>
          <w:trHeight w:val="640"/>
        </w:trPr>
        <w:tc>
          <w:tcPr>
            <w:tcW w:w="3603"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истории </w:t>
            </w:r>
          </w:p>
        </w:tc>
        <w:tc>
          <w:tcPr>
            <w:tcW w:w="1290"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c>
          <w:tcPr>
            <w:tcW w:w="114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290"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72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w:t>
            </w:r>
          </w:p>
        </w:tc>
      </w:tr>
      <w:tr w:rsidR="007254F7" w:rsidRPr="007254F7" w:rsidTr="007254F7">
        <w:trPr>
          <w:trHeight w:val="659"/>
        </w:trPr>
        <w:tc>
          <w:tcPr>
            <w:tcW w:w="360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математики и информатики </w:t>
            </w: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c>
          <w:tcPr>
            <w:tcW w:w="114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290"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2 </w:t>
            </w:r>
          </w:p>
        </w:tc>
      </w:tr>
      <w:tr w:rsidR="007254F7" w:rsidRPr="007254F7" w:rsidTr="007254F7">
        <w:trPr>
          <w:trHeight w:val="756"/>
        </w:trPr>
        <w:tc>
          <w:tcPr>
            <w:tcW w:w="360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gramStart"/>
            <w:r w:rsidRPr="007254F7">
              <w:rPr>
                <w:rFonts w:ascii="Times New Roman" w:hAnsi="Times New Roman" w:cs="Times New Roman"/>
                <w:sz w:val="24"/>
                <w:szCs w:val="24"/>
              </w:rPr>
              <w:t>естественно-научных</w:t>
            </w:r>
            <w:proofErr w:type="gramEnd"/>
            <w:r w:rsidRPr="007254F7">
              <w:rPr>
                <w:rFonts w:ascii="Times New Roman" w:hAnsi="Times New Roman" w:cs="Times New Roman"/>
                <w:sz w:val="24"/>
                <w:szCs w:val="24"/>
              </w:rPr>
              <w:t xml:space="preserve"> предметов </w:t>
            </w:r>
          </w:p>
        </w:tc>
        <w:tc>
          <w:tcPr>
            <w:tcW w:w="1290"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14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w:t>
            </w:r>
          </w:p>
        </w:tc>
      </w:tr>
      <w:tr w:rsidR="007254F7" w:rsidRPr="007254F7" w:rsidTr="007254F7">
        <w:trPr>
          <w:trHeight w:val="640"/>
        </w:trPr>
        <w:tc>
          <w:tcPr>
            <w:tcW w:w="360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физической культуры </w:t>
            </w: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0</w:t>
            </w:r>
          </w:p>
        </w:tc>
        <w:tc>
          <w:tcPr>
            <w:tcW w:w="11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2 </w:t>
            </w: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 </w:t>
            </w:r>
          </w:p>
        </w:tc>
      </w:tr>
      <w:tr w:rsidR="007254F7" w:rsidRPr="007254F7" w:rsidTr="007254F7">
        <w:trPr>
          <w:trHeight w:val="659"/>
        </w:trPr>
        <w:tc>
          <w:tcPr>
            <w:tcW w:w="360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roofErr w:type="gramStart"/>
            <w:r w:rsidRPr="007254F7">
              <w:rPr>
                <w:rFonts w:ascii="Times New Roman" w:hAnsi="Times New Roman" w:cs="Times New Roman"/>
                <w:sz w:val="24"/>
                <w:szCs w:val="24"/>
              </w:rPr>
              <w:t>ИЗО</w:t>
            </w:r>
            <w:proofErr w:type="gramEnd"/>
            <w:r w:rsidRPr="007254F7">
              <w:rPr>
                <w:rFonts w:ascii="Times New Roman" w:hAnsi="Times New Roman" w:cs="Times New Roman"/>
                <w:sz w:val="24"/>
                <w:szCs w:val="24"/>
              </w:rPr>
              <w:t xml:space="preserve">, музыки, технологии </w:t>
            </w:r>
          </w:p>
        </w:tc>
        <w:tc>
          <w:tcPr>
            <w:tcW w:w="1290"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w:t>
            </w:r>
          </w:p>
        </w:tc>
        <w:tc>
          <w:tcPr>
            <w:tcW w:w="1142"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72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w:t>
            </w:r>
          </w:p>
        </w:tc>
      </w:tr>
      <w:tr w:rsidR="007254F7" w:rsidRPr="007254F7" w:rsidTr="007254F7">
        <w:trPr>
          <w:trHeight w:val="640"/>
        </w:trPr>
        <w:tc>
          <w:tcPr>
            <w:tcW w:w="3603"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lastRenderedPageBreak/>
              <w:t xml:space="preserve"> начальной школы </w:t>
            </w:r>
          </w:p>
        </w:tc>
        <w:tc>
          <w:tcPr>
            <w:tcW w:w="1290"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2</w:t>
            </w:r>
          </w:p>
        </w:tc>
        <w:tc>
          <w:tcPr>
            <w:tcW w:w="172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3</w:t>
            </w:r>
          </w:p>
        </w:tc>
      </w:tr>
    </w:tbl>
    <w:p w:rsidR="007254F7" w:rsidRPr="007254F7" w:rsidRDefault="007254F7" w:rsidP="007254F7">
      <w:pPr>
        <w:spacing w:after="86" w:line="242" w:lineRule="auto"/>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В целях </w:t>
      </w:r>
      <w:r w:rsidRPr="007254F7">
        <w:rPr>
          <w:rFonts w:ascii="Times New Roman" w:hAnsi="Times New Roman" w:cs="Times New Roman"/>
          <w:sz w:val="24"/>
          <w:szCs w:val="24"/>
        </w:rPr>
        <w:tab/>
        <w:t xml:space="preserve">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w:t>
      </w:r>
      <w:r w:rsidRPr="007254F7">
        <w:rPr>
          <w:rFonts w:ascii="Times New Roman" w:hAnsi="Times New Roman" w:cs="Times New Roman"/>
          <w:sz w:val="24"/>
          <w:szCs w:val="24"/>
        </w:rPr>
        <w:tab/>
        <w:t xml:space="preserve"> в соответствии </w:t>
      </w:r>
      <w:r w:rsidRPr="007254F7">
        <w:rPr>
          <w:rFonts w:ascii="Times New Roman" w:hAnsi="Times New Roman" w:cs="Times New Roman"/>
          <w:sz w:val="24"/>
          <w:szCs w:val="24"/>
        </w:rPr>
        <w:tab/>
        <w:t xml:space="preserve"> с </w:t>
      </w:r>
      <w:r w:rsidRPr="007254F7">
        <w:rPr>
          <w:rFonts w:ascii="Times New Roman" w:hAnsi="Times New Roman" w:cs="Times New Roman"/>
          <w:sz w:val="24"/>
          <w:szCs w:val="24"/>
        </w:rPr>
        <w:tab/>
        <w:t xml:space="preserve"> потребностями </w:t>
      </w:r>
      <w:r w:rsidRPr="007254F7">
        <w:rPr>
          <w:rFonts w:ascii="Times New Roman" w:hAnsi="Times New Roman" w:cs="Times New Roman"/>
          <w:sz w:val="24"/>
          <w:szCs w:val="24"/>
        </w:rPr>
        <w:tab/>
        <w:t xml:space="preserve"> школы </w:t>
      </w:r>
      <w:r w:rsidRPr="007254F7">
        <w:rPr>
          <w:rFonts w:ascii="Times New Roman" w:hAnsi="Times New Roman" w:cs="Times New Roman"/>
          <w:sz w:val="24"/>
          <w:szCs w:val="24"/>
        </w:rPr>
        <w:tab/>
        <w:t xml:space="preserve"> и </w:t>
      </w:r>
      <w:r w:rsidRPr="007254F7">
        <w:rPr>
          <w:rFonts w:ascii="Times New Roman" w:hAnsi="Times New Roman" w:cs="Times New Roman"/>
          <w:sz w:val="24"/>
          <w:szCs w:val="24"/>
        </w:rPr>
        <w:tab/>
        <w:t xml:space="preserve"> требованиями </w:t>
      </w:r>
      <w:r w:rsidRPr="007254F7">
        <w:rPr>
          <w:rFonts w:ascii="Times New Roman" w:hAnsi="Times New Roman" w:cs="Times New Roman"/>
          <w:sz w:val="24"/>
          <w:szCs w:val="24"/>
        </w:rPr>
        <w:tab/>
        <w:t xml:space="preserve">действующего законодательства. </w:t>
      </w:r>
    </w:p>
    <w:p w:rsidR="007254F7" w:rsidRPr="007254F7" w:rsidRDefault="007254F7" w:rsidP="007254F7">
      <w:pPr>
        <w:spacing w:after="0"/>
        <w:ind w:left="864"/>
        <w:jc w:val="both"/>
        <w:rPr>
          <w:rFonts w:ascii="Times New Roman" w:hAnsi="Times New Roman" w:cs="Times New Roman"/>
          <w:sz w:val="24"/>
          <w:szCs w:val="24"/>
        </w:rPr>
      </w:pPr>
      <w:r w:rsidRPr="007254F7">
        <w:rPr>
          <w:rFonts w:ascii="Times New Roman" w:hAnsi="Times New Roman" w:cs="Times New Roman"/>
          <w:sz w:val="24"/>
          <w:szCs w:val="24"/>
        </w:rPr>
        <w:t xml:space="preserve">        Основные принципы кадровой политики направлены: </w:t>
      </w:r>
    </w:p>
    <w:p w:rsidR="007254F7" w:rsidRPr="007254F7" w:rsidRDefault="007254F7" w:rsidP="007254F7">
      <w:pPr>
        <w:numPr>
          <w:ilvl w:val="0"/>
          <w:numId w:val="6"/>
        </w:numPr>
        <w:spacing w:after="77" w:line="243" w:lineRule="auto"/>
        <w:ind w:hanging="144"/>
        <w:jc w:val="both"/>
        <w:rPr>
          <w:rFonts w:ascii="Times New Roman" w:hAnsi="Times New Roman" w:cs="Times New Roman"/>
          <w:sz w:val="24"/>
          <w:szCs w:val="24"/>
        </w:rPr>
      </w:pPr>
      <w:r w:rsidRPr="007254F7">
        <w:rPr>
          <w:rFonts w:ascii="Times New Roman" w:hAnsi="Times New Roman" w:cs="Times New Roman"/>
          <w:sz w:val="24"/>
          <w:szCs w:val="24"/>
        </w:rPr>
        <w:t xml:space="preserve">на сохранение, укрепление и развитие кадрового потенциала; </w:t>
      </w:r>
    </w:p>
    <w:p w:rsidR="007254F7" w:rsidRPr="007254F7" w:rsidRDefault="007254F7" w:rsidP="007254F7">
      <w:pPr>
        <w:numPr>
          <w:ilvl w:val="0"/>
          <w:numId w:val="6"/>
        </w:numPr>
        <w:spacing w:after="77" w:line="243" w:lineRule="auto"/>
        <w:ind w:hanging="144"/>
        <w:jc w:val="both"/>
        <w:rPr>
          <w:rFonts w:ascii="Times New Roman" w:hAnsi="Times New Roman" w:cs="Times New Roman"/>
          <w:sz w:val="24"/>
          <w:szCs w:val="24"/>
        </w:rPr>
      </w:pPr>
      <w:r w:rsidRPr="007254F7">
        <w:rPr>
          <w:rFonts w:ascii="Times New Roman" w:hAnsi="Times New Roman" w:cs="Times New Roman"/>
          <w:sz w:val="24"/>
          <w:szCs w:val="24"/>
        </w:rPr>
        <w:t xml:space="preserve">создание квалифицированного коллектива, способного работать в современных условиях; </w:t>
      </w:r>
    </w:p>
    <w:p w:rsidR="007254F7" w:rsidRPr="007254F7" w:rsidRDefault="007254F7" w:rsidP="007254F7">
      <w:pPr>
        <w:numPr>
          <w:ilvl w:val="0"/>
          <w:numId w:val="6"/>
        </w:numPr>
        <w:spacing w:after="77" w:line="243" w:lineRule="auto"/>
        <w:ind w:hanging="144"/>
        <w:jc w:val="both"/>
        <w:rPr>
          <w:rFonts w:ascii="Times New Roman" w:hAnsi="Times New Roman" w:cs="Times New Roman"/>
          <w:sz w:val="24"/>
          <w:szCs w:val="24"/>
        </w:rPr>
      </w:pPr>
      <w:r w:rsidRPr="007254F7">
        <w:rPr>
          <w:rFonts w:ascii="Times New Roman" w:hAnsi="Times New Roman" w:cs="Times New Roman"/>
          <w:sz w:val="24"/>
          <w:szCs w:val="24"/>
        </w:rPr>
        <w:t xml:space="preserve">повышение уровня квалификации персонала. </w:t>
      </w:r>
    </w:p>
    <w:p w:rsidR="007254F7" w:rsidRPr="007254F7" w:rsidRDefault="007254F7" w:rsidP="007254F7">
      <w:pPr>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 </w:t>
      </w:r>
    </w:p>
    <w:p w:rsidR="007254F7" w:rsidRPr="007254F7" w:rsidRDefault="007254F7" w:rsidP="007254F7">
      <w:pPr>
        <w:numPr>
          <w:ilvl w:val="0"/>
          <w:numId w:val="6"/>
        </w:numPr>
        <w:spacing w:after="77" w:line="243" w:lineRule="auto"/>
        <w:ind w:hanging="144"/>
        <w:jc w:val="both"/>
        <w:rPr>
          <w:rFonts w:ascii="Times New Roman" w:hAnsi="Times New Roman" w:cs="Times New Roman"/>
          <w:sz w:val="24"/>
          <w:szCs w:val="24"/>
        </w:rPr>
      </w:pPr>
      <w:r w:rsidRPr="007254F7">
        <w:rPr>
          <w:rFonts w:ascii="Times New Roman" w:hAnsi="Times New Roman" w:cs="Times New Roman"/>
          <w:sz w:val="24"/>
          <w:szCs w:val="24"/>
        </w:rPr>
        <w:t xml:space="preserve">образовательная  деятельность  в  школе  обеспечена  квалифицированным  профессиональным  педагогическим составом; </w:t>
      </w:r>
    </w:p>
    <w:p w:rsidR="007254F7" w:rsidRPr="007254F7" w:rsidRDefault="007254F7" w:rsidP="007254F7">
      <w:pPr>
        <w:numPr>
          <w:ilvl w:val="0"/>
          <w:numId w:val="6"/>
        </w:numPr>
        <w:spacing w:after="285" w:line="243" w:lineRule="auto"/>
        <w:ind w:hanging="144"/>
        <w:jc w:val="both"/>
        <w:rPr>
          <w:rFonts w:ascii="Times New Roman" w:hAnsi="Times New Roman" w:cs="Times New Roman"/>
          <w:sz w:val="24"/>
          <w:szCs w:val="24"/>
        </w:rPr>
      </w:pPr>
      <w:r w:rsidRPr="007254F7">
        <w:rPr>
          <w:rFonts w:ascii="Times New Roman" w:hAnsi="Times New Roman" w:cs="Times New Roman"/>
          <w:sz w:val="24"/>
          <w:szCs w:val="24"/>
        </w:rPr>
        <w:t xml:space="preserve">кадровый  потенциал  школы  динамично  развивается  на  основе  целенаправленной  работы  по  повышению квалификации педагогов. </w:t>
      </w:r>
    </w:p>
    <w:p w:rsidR="007254F7" w:rsidRPr="007254F7" w:rsidRDefault="007254F7" w:rsidP="007254F7">
      <w:pPr>
        <w:spacing w:after="289"/>
        <w:ind w:left="120" w:firstLine="719"/>
        <w:jc w:val="both"/>
        <w:rPr>
          <w:rFonts w:ascii="Times New Roman" w:hAnsi="Times New Roman" w:cs="Times New Roman"/>
          <w:sz w:val="24"/>
          <w:szCs w:val="24"/>
        </w:rPr>
      </w:pPr>
      <w:r w:rsidRPr="007254F7">
        <w:rPr>
          <w:rFonts w:ascii="Times New Roman" w:hAnsi="Times New Roman" w:cs="Times New Roman"/>
          <w:sz w:val="24"/>
          <w:szCs w:val="24"/>
        </w:rPr>
        <w:t xml:space="preserve"> Педагоги  активно  взаимодействуют  с  коллегами  профессионального  сообщества,  участвуют в профессиональных конкурсах и разнообразных методических мероприятиях. </w:t>
      </w:r>
    </w:p>
    <w:p w:rsidR="007254F7" w:rsidRPr="007254F7" w:rsidRDefault="007254F7" w:rsidP="007254F7">
      <w:pPr>
        <w:pStyle w:val="1"/>
        <w:ind w:left="0" w:firstLine="0"/>
        <w:jc w:val="both"/>
        <w:rPr>
          <w:color w:val="auto"/>
          <w:szCs w:val="24"/>
        </w:rPr>
      </w:pPr>
      <w:r w:rsidRPr="007254F7">
        <w:rPr>
          <w:color w:val="auto"/>
          <w:szCs w:val="24"/>
        </w:rPr>
        <w:t xml:space="preserve"> 6 . Учебно-методическое и библиотечно-информационное обеспечение </w:t>
      </w:r>
    </w:p>
    <w:p w:rsidR="007254F7" w:rsidRPr="007254F7" w:rsidRDefault="007254F7" w:rsidP="007254F7">
      <w:pPr>
        <w:pStyle w:val="aa"/>
        <w:jc w:val="both"/>
        <w:rPr>
          <w:rFonts w:ascii="Times New Roman" w:hAnsi="Times New Roman" w:cs="Times New Roman"/>
          <w:sz w:val="24"/>
          <w:szCs w:val="24"/>
        </w:rPr>
      </w:pPr>
      <w:r w:rsidRPr="007254F7">
        <w:rPr>
          <w:rFonts w:ascii="Times New Roman" w:hAnsi="Times New Roman" w:cs="Times New Roman"/>
          <w:sz w:val="24"/>
          <w:szCs w:val="24"/>
        </w:rPr>
        <w:t xml:space="preserve">В   школе  имеется  две библиотеки,  которые  </w:t>
      </w:r>
      <w:proofErr w:type="gramStart"/>
      <w:r w:rsidRPr="007254F7">
        <w:rPr>
          <w:rFonts w:ascii="Times New Roman" w:hAnsi="Times New Roman" w:cs="Times New Roman"/>
          <w:sz w:val="24"/>
          <w:szCs w:val="24"/>
        </w:rPr>
        <w:t>занимают  отдельное помещение Абонемент  находится</w:t>
      </w:r>
      <w:proofErr w:type="gramEnd"/>
      <w:r w:rsidRPr="007254F7">
        <w:rPr>
          <w:rFonts w:ascii="Times New Roman" w:hAnsi="Times New Roman" w:cs="Times New Roman"/>
          <w:sz w:val="24"/>
          <w:szCs w:val="24"/>
        </w:rPr>
        <w:t xml:space="preserve">  в  открытом  доступе  для  пользователей художественной  и  методической литературы. </w:t>
      </w:r>
    </w:p>
    <w:p w:rsidR="007254F7" w:rsidRPr="007254F7" w:rsidRDefault="007254F7" w:rsidP="007254F7">
      <w:pPr>
        <w:pStyle w:val="aa"/>
        <w:jc w:val="both"/>
        <w:rPr>
          <w:rFonts w:ascii="Times New Roman" w:hAnsi="Times New Roman" w:cs="Times New Roman"/>
          <w:sz w:val="24"/>
          <w:szCs w:val="24"/>
        </w:rPr>
      </w:pPr>
      <w:r w:rsidRPr="007254F7">
        <w:rPr>
          <w:rFonts w:ascii="Times New Roman" w:hAnsi="Times New Roman" w:cs="Times New Roman"/>
          <w:sz w:val="24"/>
          <w:szCs w:val="24"/>
        </w:rPr>
        <w:t xml:space="preserve"> В  своей  работе библиотека  руководствуется  Федеральными  законами,  Указами  Президента  РФ,  Распоряжениями  Правительства  РФ,  Уставом образовательного  учреждения,  Положением о библиотеке. </w:t>
      </w:r>
    </w:p>
    <w:p w:rsidR="007254F7" w:rsidRPr="007254F7" w:rsidRDefault="007254F7" w:rsidP="007254F7">
      <w:pPr>
        <w:pStyle w:val="aa"/>
        <w:jc w:val="both"/>
        <w:rPr>
          <w:rFonts w:ascii="Times New Roman" w:hAnsi="Times New Roman" w:cs="Times New Roman"/>
          <w:sz w:val="24"/>
          <w:szCs w:val="24"/>
        </w:rPr>
      </w:pPr>
      <w:r w:rsidRPr="007254F7">
        <w:rPr>
          <w:rFonts w:ascii="Times New Roman" w:hAnsi="Times New Roman" w:cs="Times New Roman"/>
          <w:sz w:val="24"/>
          <w:szCs w:val="24"/>
        </w:rPr>
        <w:t xml:space="preserve"> Доступ к   документам  осуществляется  в полной  мере.  Оказывается методическая консультационная  помощь педагогам, родителям, обучающимся в получении информации. </w:t>
      </w:r>
    </w:p>
    <w:p w:rsidR="007254F7" w:rsidRPr="007254F7" w:rsidRDefault="007254F7" w:rsidP="007254F7">
      <w:pPr>
        <w:pStyle w:val="aa"/>
        <w:jc w:val="both"/>
        <w:rPr>
          <w:rFonts w:ascii="Times New Roman" w:hAnsi="Times New Roman" w:cs="Times New Roman"/>
          <w:sz w:val="24"/>
          <w:szCs w:val="24"/>
        </w:rPr>
      </w:pPr>
      <w:r w:rsidRPr="007254F7">
        <w:rPr>
          <w:rFonts w:ascii="Times New Roman" w:hAnsi="Times New Roman" w:cs="Times New Roman"/>
          <w:sz w:val="24"/>
          <w:szCs w:val="24"/>
        </w:rPr>
        <w:t xml:space="preserve"> Собирается  и  обрабатывается  информация  и  доводится  до  пользователя,  как  в  традиционной,  так и   в  электронной форме. Проводится  внеклассная  работа на  базе   источников  информации, имеющихся в библиотеке и  ресурсов Интернета. </w:t>
      </w:r>
    </w:p>
    <w:p w:rsidR="007254F7" w:rsidRPr="007254F7" w:rsidRDefault="007254F7" w:rsidP="007254F7">
      <w:pPr>
        <w:pStyle w:val="aa"/>
        <w:jc w:val="both"/>
        <w:rPr>
          <w:rFonts w:ascii="Times New Roman" w:hAnsi="Times New Roman" w:cs="Times New Roman"/>
          <w:sz w:val="24"/>
          <w:szCs w:val="24"/>
        </w:rPr>
      </w:pPr>
      <w:r w:rsidRPr="007254F7">
        <w:rPr>
          <w:rFonts w:ascii="Times New Roman" w:hAnsi="Times New Roman" w:cs="Times New Roman"/>
          <w:sz w:val="24"/>
          <w:szCs w:val="24"/>
        </w:rPr>
        <w:t xml:space="preserve">Фонд  библиотеки  соответствует  требованиям  ФГОС,  учебники  фонда  входят в   федеральный перечень. </w:t>
      </w:r>
    </w:p>
    <w:p w:rsidR="007254F7" w:rsidRPr="007254F7" w:rsidRDefault="007254F7" w:rsidP="007254F7">
      <w:pPr>
        <w:pStyle w:val="aa"/>
        <w:jc w:val="both"/>
        <w:rPr>
          <w:rFonts w:ascii="Times New Roman" w:hAnsi="Times New Roman" w:cs="Times New Roman"/>
          <w:sz w:val="24"/>
          <w:szCs w:val="24"/>
        </w:rPr>
      </w:pPr>
      <w:r w:rsidRPr="007254F7">
        <w:rPr>
          <w:rFonts w:ascii="Times New Roman" w:hAnsi="Times New Roman" w:cs="Times New Roman"/>
          <w:sz w:val="24"/>
          <w:szCs w:val="24"/>
        </w:rPr>
        <w:t xml:space="preserve">В сентябре 2023 года  все учащиеся на 100% были обеспечены учебниками. </w:t>
      </w:r>
    </w:p>
    <w:p w:rsidR="007254F7" w:rsidRPr="007254F7" w:rsidRDefault="007254F7" w:rsidP="007254F7">
      <w:pPr>
        <w:pStyle w:val="aa"/>
        <w:jc w:val="both"/>
        <w:rPr>
          <w:rFonts w:ascii="Times New Roman" w:hAnsi="Times New Roman" w:cs="Times New Roman"/>
          <w:sz w:val="24"/>
          <w:szCs w:val="24"/>
        </w:rPr>
      </w:pPr>
      <w:r w:rsidRPr="007254F7">
        <w:rPr>
          <w:rFonts w:ascii="Times New Roman" w:hAnsi="Times New Roman" w:cs="Times New Roman"/>
          <w:sz w:val="24"/>
          <w:szCs w:val="24"/>
        </w:rPr>
        <w:t xml:space="preserve"> </w:t>
      </w:r>
    </w:p>
    <w:p w:rsidR="007254F7" w:rsidRPr="007254F7" w:rsidRDefault="007254F7" w:rsidP="007254F7">
      <w:pPr>
        <w:pStyle w:val="aa"/>
        <w:jc w:val="both"/>
        <w:rPr>
          <w:rFonts w:ascii="Times New Roman" w:hAnsi="Times New Roman" w:cs="Times New Roman"/>
          <w:sz w:val="24"/>
          <w:szCs w:val="24"/>
        </w:rPr>
      </w:pPr>
      <w:r w:rsidRPr="007254F7">
        <w:rPr>
          <w:rFonts w:ascii="Times New Roman" w:hAnsi="Times New Roman" w:cs="Times New Roman"/>
          <w:sz w:val="24"/>
          <w:szCs w:val="24"/>
        </w:rPr>
        <w:lastRenderedPageBreak/>
        <w:t xml:space="preserve"> Для  работы  в  современных условиях   необходимо  значительное обновление  фонда художественной  и научн</w:t>
      </w:r>
      <w:proofErr w:type="gramStart"/>
      <w:r w:rsidRPr="007254F7">
        <w:rPr>
          <w:rFonts w:ascii="Times New Roman" w:hAnsi="Times New Roman" w:cs="Times New Roman"/>
          <w:sz w:val="24"/>
          <w:szCs w:val="24"/>
        </w:rPr>
        <w:t>о-</w:t>
      </w:r>
      <w:proofErr w:type="gramEnd"/>
      <w:r w:rsidRPr="007254F7">
        <w:rPr>
          <w:rFonts w:ascii="Times New Roman" w:hAnsi="Times New Roman" w:cs="Times New Roman"/>
          <w:sz w:val="24"/>
          <w:szCs w:val="24"/>
        </w:rPr>
        <w:t xml:space="preserve">  популярной  литературы  и оснащение  библиотеки  компьютерами  для  читателей  с  выходом  в Интернет , чтобы  иметь  возможность  пользоваться ресурсами  крупных  электронных  библиотек.  </w:t>
      </w:r>
    </w:p>
    <w:p w:rsidR="007254F7" w:rsidRPr="007254F7" w:rsidRDefault="007254F7" w:rsidP="007254F7">
      <w:pPr>
        <w:spacing w:after="327"/>
        <w:jc w:val="both"/>
        <w:rPr>
          <w:rFonts w:ascii="Times New Roman" w:hAnsi="Times New Roman" w:cs="Times New Roman"/>
          <w:color w:val="00B050"/>
          <w:sz w:val="24"/>
          <w:szCs w:val="24"/>
        </w:rPr>
      </w:pPr>
      <w:r w:rsidRPr="007254F7">
        <w:rPr>
          <w:rFonts w:ascii="Times New Roman" w:hAnsi="Times New Roman" w:cs="Times New Roman"/>
          <w:color w:val="00B050"/>
          <w:sz w:val="24"/>
          <w:szCs w:val="24"/>
        </w:rPr>
        <w:t xml:space="preserve"> </w:t>
      </w:r>
    </w:p>
    <w:p w:rsidR="007254F7" w:rsidRPr="007254F7" w:rsidRDefault="007254F7" w:rsidP="007254F7">
      <w:pPr>
        <w:spacing w:after="282"/>
        <w:ind w:left="10" w:right="-15"/>
        <w:jc w:val="both"/>
        <w:rPr>
          <w:rFonts w:ascii="Times New Roman" w:hAnsi="Times New Roman" w:cs="Times New Roman"/>
          <w:sz w:val="24"/>
          <w:szCs w:val="24"/>
        </w:rPr>
      </w:pPr>
      <w:r w:rsidRPr="007254F7">
        <w:rPr>
          <w:rFonts w:ascii="Times New Roman" w:hAnsi="Times New Roman" w:cs="Times New Roman"/>
          <w:sz w:val="24"/>
          <w:szCs w:val="24"/>
        </w:rPr>
        <w:t xml:space="preserve">Информационно-образовательная среда </w:t>
      </w:r>
    </w:p>
    <w:tbl>
      <w:tblPr>
        <w:tblStyle w:val="TableGrid"/>
        <w:tblW w:w="10281" w:type="dxa"/>
        <w:tblInd w:w="-277" w:type="dxa"/>
        <w:tblCellMar>
          <w:top w:w="176" w:type="dxa"/>
          <w:left w:w="97" w:type="dxa"/>
          <w:right w:w="54" w:type="dxa"/>
        </w:tblCellMar>
        <w:tblLook w:val="04A0" w:firstRow="1" w:lastRow="0" w:firstColumn="1" w:lastColumn="0" w:noHBand="0" w:noVBand="1"/>
      </w:tblPr>
      <w:tblGrid>
        <w:gridCol w:w="4991"/>
        <w:gridCol w:w="5290"/>
      </w:tblGrid>
      <w:tr w:rsidR="007254F7" w:rsidRPr="007254F7" w:rsidTr="007254F7">
        <w:trPr>
          <w:trHeight w:val="495"/>
        </w:trPr>
        <w:tc>
          <w:tcPr>
            <w:tcW w:w="499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Направление </w:t>
            </w:r>
          </w:p>
        </w:tc>
        <w:tc>
          <w:tcPr>
            <w:tcW w:w="529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Информационное обеспечение </w:t>
            </w:r>
          </w:p>
        </w:tc>
      </w:tr>
      <w:tr w:rsidR="007254F7" w:rsidRPr="007254F7" w:rsidTr="007254F7">
        <w:trPr>
          <w:trHeight w:val="1334"/>
        </w:trPr>
        <w:tc>
          <w:tcPr>
            <w:tcW w:w="499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Планирование образовательного процесса и  его ресурсного обеспечения </w:t>
            </w:r>
          </w:p>
        </w:tc>
        <w:tc>
          <w:tcPr>
            <w:tcW w:w="529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Тематическое  и  поурочное  планирование,  учебники,  методическая  литература,  комплекты  программно-прикладных  средств,  ресурсы  сети  Интернет </w:t>
            </w:r>
          </w:p>
        </w:tc>
      </w:tr>
      <w:tr w:rsidR="007254F7" w:rsidRPr="007254F7" w:rsidTr="007254F7">
        <w:trPr>
          <w:trHeight w:val="1604"/>
        </w:trPr>
        <w:tc>
          <w:tcPr>
            <w:tcW w:w="499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Фиксация хода образовательного процесса,  размещение учебных материалов,  предназначенных для образовательной  деятельности учащихся </w:t>
            </w:r>
          </w:p>
        </w:tc>
        <w:tc>
          <w:tcPr>
            <w:tcW w:w="529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after="46" w:line="234" w:lineRule="auto"/>
              <w:ind w:right="3"/>
              <w:jc w:val="both"/>
              <w:rPr>
                <w:rFonts w:ascii="Times New Roman" w:hAnsi="Times New Roman" w:cs="Times New Roman"/>
                <w:sz w:val="24"/>
                <w:szCs w:val="24"/>
              </w:rPr>
            </w:pPr>
            <w:r w:rsidRPr="007254F7">
              <w:rPr>
                <w:rFonts w:ascii="Times New Roman" w:hAnsi="Times New Roman" w:cs="Times New Roman"/>
                <w:sz w:val="24"/>
                <w:szCs w:val="24"/>
              </w:rPr>
              <w:t xml:space="preserve"> Фиксация  в  ЭЖ и ЭД  внедрение  дистанционного  обучения </w:t>
            </w:r>
          </w:p>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с  использованием  образовательных  порталов, сайт школы </w:t>
            </w:r>
          </w:p>
        </w:tc>
      </w:tr>
      <w:tr w:rsidR="007254F7" w:rsidRPr="007254F7" w:rsidTr="007254F7">
        <w:trPr>
          <w:trHeight w:val="1604"/>
        </w:trPr>
        <w:tc>
          <w:tcPr>
            <w:tcW w:w="499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right="314"/>
              <w:jc w:val="both"/>
              <w:rPr>
                <w:rFonts w:ascii="Times New Roman" w:hAnsi="Times New Roman" w:cs="Times New Roman"/>
                <w:sz w:val="24"/>
                <w:szCs w:val="24"/>
              </w:rPr>
            </w:pPr>
            <w:r w:rsidRPr="007254F7">
              <w:rPr>
                <w:rFonts w:ascii="Times New Roman" w:hAnsi="Times New Roman" w:cs="Times New Roman"/>
                <w:sz w:val="24"/>
                <w:szCs w:val="24"/>
              </w:rPr>
              <w:t xml:space="preserve"> Обеспечение доступа, в том числе в  интернете, к размещаемой информации для  участников образовательного процесса</w:t>
            </w:r>
          </w:p>
          <w:p w:rsidR="007254F7" w:rsidRPr="007254F7" w:rsidRDefault="007254F7" w:rsidP="007254F7">
            <w:pPr>
              <w:spacing w:line="276" w:lineRule="auto"/>
              <w:ind w:right="314"/>
              <w:jc w:val="both"/>
              <w:rPr>
                <w:rFonts w:ascii="Times New Roman" w:hAnsi="Times New Roman" w:cs="Times New Roman"/>
                <w:sz w:val="24"/>
                <w:szCs w:val="24"/>
              </w:rPr>
            </w:pPr>
            <w:r w:rsidRPr="007254F7">
              <w:rPr>
                <w:rFonts w:ascii="Times New Roman" w:hAnsi="Times New Roman" w:cs="Times New Roman"/>
                <w:sz w:val="24"/>
                <w:szCs w:val="24"/>
              </w:rPr>
              <w:t xml:space="preserve"> ( включая семьи учащихся), методических  служб, органов управления образованием </w:t>
            </w:r>
          </w:p>
        </w:tc>
        <w:tc>
          <w:tcPr>
            <w:tcW w:w="529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right="5"/>
              <w:jc w:val="both"/>
              <w:rPr>
                <w:rFonts w:ascii="Times New Roman" w:hAnsi="Times New Roman" w:cs="Times New Roman"/>
                <w:sz w:val="24"/>
                <w:szCs w:val="24"/>
              </w:rPr>
            </w:pPr>
            <w:r w:rsidRPr="007254F7">
              <w:rPr>
                <w:rFonts w:ascii="Times New Roman" w:hAnsi="Times New Roman" w:cs="Times New Roman"/>
                <w:sz w:val="24"/>
                <w:szCs w:val="24"/>
              </w:rPr>
              <w:t xml:space="preserve"> Развитие  </w:t>
            </w:r>
            <w:proofErr w:type="spellStart"/>
            <w:r w:rsidRPr="007254F7">
              <w:rPr>
                <w:rFonts w:ascii="Times New Roman" w:hAnsi="Times New Roman" w:cs="Times New Roman"/>
                <w:sz w:val="24"/>
                <w:szCs w:val="24"/>
              </w:rPr>
              <w:t>web</w:t>
            </w:r>
            <w:proofErr w:type="spellEnd"/>
            <w:r w:rsidRPr="007254F7">
              <w:rPr>
                <w:rFonts w:ascii="Times New Roman" w:hAnsi="Times New Roman" w:cs="Times New Roman"/>
                <w:sz w:val="24"/>
                <w:szCs w:val="24"/>
              </w:rPr>
              <w:t xml:space="preserve">-сайта  школы,  работа  с  электронными журналами, создание локальных  актов, регламентирующих работу локальной  сети  школы  и  доступ  учителей  и  учащихся  к  ресурсам Интернета </w:t>
            </w:r>
          </w:p>
        </w:tc>
      </w:tr>
    </w:tbl>
    <w:p w:rsidR="007254F7" w:rsidRPr="007254F7" w:rsidRDefault="007254F7" w:rsidP="007254F7">
      <w:pPr>
        <w:pStyle w:val="1"/>
        <w:jc w:val="both"/>
        <w:rPr>
          <w:szCs w:val="24"/>
        </w:rPr>
      </w:pPr>
      <w:r w:rsidRPr="007254F7">
        <w:rPr>
          <w:szCs w:val="24"/>
        </w:rPr>
        <w:t xml:space="preserve">                                                 </w:t>
      </w:r>
    </w:p>
    <w:p w:rsidR="007254F7" w:rsidRPr="007254F7" w:rsidRDefault="007254F7" w:rsidP="007254F7">
      <w:pPr>
        <w:pStyle w:val="1"/>
        <w:jc w:val="both"/>
        <w:rPr>
          <w:szCs w:val="24"/>
        </w:rPr>
      </w:pPr>
      <w:r w:rsidRPr="007254F7">
        <w:rPr>
          <w:szCs w:val="24"/>
        </w:rPr>
        <w:t xml:space="preserve">                                             7 . Материально-техническое обеспечение </w:t>
      </w:r>
    </w:p>
    <w:p w:rsidR="007254F7" w:rsidRPr="007254F7" w:rsidRDefault="007254F7" w:rsidP="007254F7">
      <w:pPr>
        <w:pStyle w:val="1"/>
        <w:jc w:val="both"/>
        <w:rPr>
          <w:szCs w:val="24"/>
        </w:rPr>
      </w:pPr>
      <w:r w:rsidRPr="007254F7">
        <w:rPr>
          <w:bCs/>
          <w:szCs w:val="24"/>
        </w:rPr>
        <w:t xml:space="preserve">   7.1.  Общая характеристика</w:t>
      </w:r>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bCs/>
          <w:sz w:val="24"/>
          <w:szCs w:val="24"/>
        </w:rPr>
        <w:t>В школе созданы все условия для реализации программ начального общего образования, основного общего образования и среднего общего образования.</w:t>
      </w:r>
    </w:p>
    <w:p w:rsidR="007254F7" w:rsidRPr="007254F7" w:rsidRDefault="007254F7" w:rsidP="007254F7">
      <w:pPr>
        <w:jc w:val="both"/>
        <w:rPr>
          <w:rFonts w:ascii="Times New Roman" w:hAnsi="Times New Roman" w:cs="Times New Roman"/>
          <w:bCs/>
          <w:sz w:val="24"/>
          <w:szCs w:val="24"/>
        </w:rPr>
      </w:pPr>
      <w:proofErr w:type="gramStart"/>
      <w:r w:rsidRPr="007254F7">
        <w:rPr>
          <w:rFonts w:ascii="Times New Roman" w:hAnsi="Times New Roman" w:cs="Times New Roman"/>
          <w:bCs/>
          <w:sz w:val="24"/>
          <w:szCs w:val="24"/>
        </w:rPr>
        <w:t>Здание школы - двухэтажное, кирпичное,  площадью 1677,9 кв. м. Проектная мощность -360 учащихся, здание филиала двухэтажное, кирпичное,  площадью 1892,1 кв. м</w:t>
      </w:r>
      <w:proofErr w:type="gramEnd"/>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bCs/>
          <w:sz w:val="24"/>
          <w:szCs w:val="24"/>
        </w:rPr>
        <w:t>В 2019 году в здании  МОБУ «</w:t>
      </w:r>
      <w:proofErr w:type="gramStart"/>
      <w:r w:rsidRPr="007254F7">
        <w:rPr>
          <w:rFonts w:ascii="Times New Roman" w:hAnsi="Times New Roman" w:cs="Times New Roman"/>
          <w:bCs/>
          <w:sz w:val="24"/>
          <w:szCs w:val="24"/>
        </w:rPr>
        <w:t>Изобильная</w:t>
      </w:r>
      <w:proofErr w:type="gramEnd"/>
      <w:r w:rsidRPr="007254F7">
        <w:rPr>
          <w:rFonts w:ascii="Times New Roman" w:hAnsi="Times New Roman" w:cs="Times New Roman"/>
          <w:bCs/>
          <w:sz w:val="24"/>
          <w:szCs w:val="24"/>
        </w:rPr>
        <w:t xml:space="preserve"> СОШ» закончен  капитальный ремонт. Перекрыта крыша, вставлены пластиковые стеклопакеты, отремонтирован фасад, полностью заменены системы отопления, водоснабжения, водоотведения, освещения.  Отремонтированы и построены новые санузлы, душевые кабины, отремонтирован спортзал и отдельные раздевалки для девочек и мальчиков.</w:t>
      </w:r>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bCs/>
          <w:sz w:val="24"/>
          <w:szCs w:val="24"/>
        </w:rPr>
        <w:t xml:space="preserve">     </w:t>
      </w:r>
      <w:proofErr w:type="gramStart"/>
      <w:r w:rsidRPr="007254F7">
        <w:rPr>
          <w:rFonts w:ascii="Times New Roman" w:hAnsi="Times New Roman" w:cs="Times New Roman"/>
          <w:bCs/>
          <w:sz w:val="24"/>
          <w:szCs w:val="24"/>
        </w:rPr>
        <w:t xml:space="preserve">В школе  14  учебных кабинетов, имеются кабинеты физики и химии с лаборантскими, кабинет информатики, оснащенный 20 компьютерами с сетью Интернет,  лингафонный </w:t>
      </w:r>
      <w:r w:rsidRPr="007254F7">
        <w:rPr>
          <w:rFonts w:ascii="Times New Roman" w:hAnsi="Times New Roman" w:cs="Times New Roman"/>
          <w:bCs/>
          <w:sz w:val="24"/>
          <w:szCs w:val="24"/>
        </w:rPr>
        <w:lastRenderedPageBreak/>
        <w:t xml:space="preserve">кабинет на 12 рабочих мест, спортивный зал площадью 198 кв. м., актовый зал площадью 50 </w:t>
      </w:r>
      <w:proofErr w:type="spellStart"/>
      <w:r w:rsidRPr="007254F7">
        <w:rPr>
          <w:rFonts w:ascii="Times New Roman" w:hAnsi="Times New Roman" w:cs="Times New Roman"/>
          <w:bCs/>
          <w:sz w:val="24"/>
          <w:szCs w:val="24"/>
        </w:rPr>
        <w:t>кв.м</w:t>
      </w:r>
      <w:proofErr w:type="spellEnd"/>
      <w:r w:rsidRPr="007254F7">
        <w:rPr>
          <w:rFonts w:ascii="Times New Roman" w:hAnsi="Times New Roman" w:cs="Times New Roman"/>
          <w:bCs/>
          <w:sz w:val="24"/>
          <w:szCs w:val="24"/>
        </w:rPr>
        <w:t>., 2 музея, школьная библиотека.</w:t>
      </w:r>
      <w:proofErr w:type="gramEnd"/>
      <w:r w:rsidRPr="007254F7">
        <w:rPr>
          <w:rFonts w:ascii="Times New Roman" w:hAnsi="Times New Roman" w:cs="Times New Roman"/>
          <w:bCs/>
          <w:sz w:val="24"/>
          <w:szCs w:val="24"/>
        </w:rPr>
        <w:t xml:space="preserve"> Во всех кабинетах имеется горячая и холодная вода, новая мебель. </w:t>
      </w:r>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bCs/>
          <w:sz w:val="24"/>
          <w:szCs w:val="24"/>
        </w:rPr>
        <w:t xml:space="preserve">  В филиале </w:t>
      </w:r>
      <w:proofErr w:type="gramStart"/>
      <w:r w:rsidRPr="007254F7">
        <w:rPr>
          <w:rFonts w:ascii="Times New Roman" w:hAnsi="Times New Roman" w:cs="Times New Roman"/>
          <w:bCs/>
          <w:sz w:val="24"/>
          <w:szCs w:val="24"/>
        </w:rPr>
        <w:t>в</w:t>
      </w:r>
      <w:proofErr w:type="gramEnd"/>
      <w:r w:rsidRPr="007254F7">
        <w:rPr>
          <w:rFonts w:ascii="Times New Roman" w:hAnsi="Times New Roman" w:cs="Times New Roman"/>
          <w:bCs/>
          <w:sz w:val="24"/>
          <w:szCs w:val="24"/>
        </w:rPr>
        <w:t xml:space="preserve"> </w:t>
      </w:r>
      <w:proofErr w:type="gramStart"/>
      <w:r w:rsidRPr="007254F7">
        <w:rPr>
          <w:rFonts w:ascii="Times New Roman" w:hAnsi="Times New Roman" w:cs="Times New Roman"/>
          <w:bCs/>
          <w:sz w:val="24"/>
          <w:szCs w:val="24"/>
        </w:rPr>
        <w:t>с</w:t>
      </w:r>
      <w:proofErr w:type="gramEnd"/>
      <w:r w:rsidRPr="007254F7">
        <w:rPr>
          <w:rFonts w:ascii="Times New Roman" w:hAnsi="Times New Roman" w:cs="Times New Roman"/>
          <w:bCs/>
          <w:sz w:val="24"/>
          <w:szCs w:val="24"/>
        </w:rPr>
        <w:t>. Покровка 12 учебных кабинетов, имеются кабинеты химии, физики, 1 лаборантская, кабинет информатики с сетью Интернет, спортивный зал площадью 148 кв. м., музей, школьная библиотека</w:t>
      </w:r>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bCs/>
          <w:sz w:val="24"/>
          <w:szCs w:val="24"/>
        </w:rPr>
        <w:t xml:space="preserve">     Школа оборудована и оснащена беспрепятственным доступом для людей с ограниченными возможностями здоровья. На входной группе имеется пандус, в коридорах имеются поручни, есть специально оборудованный туалет для детей с ОВЗ.</w:t>
      </w:r>
    </w:p>
    <w:p w:rsidR="007254F7" w:rsidRPr="007254F7" w:rsidRDefault="007254F7" w:rsidP="007254F7">
      <w:pPr>
        <w:jc w:val="both"/>
        <w:rPr>
          <w:rFonts w:ascii="Times New Roman" w:hAnsi="Times New Roman" w:cs="Times New Roman"/>
          <w:b/>
          <w:bCs/>
          <w:sz w:val="24"/>
          <w:szCs w:val="24"/>
        </w:rPr>
      </w:pPr>
      <w:r w:rsidRPr="007254F7">
        <w:rPr>
          <w:rFonts w:ascii="Times New Roman" w:hAnsi="Times New Roman" w:cs="Times New Roman"/>
          <w:bCs/>
          <w:sz w:val="24"/>
          <w:szCs w:val="24"/>
        </w:rPr>
        <w:t xml:space="preserve">    Здание оборудовано современной  АПС с </w:t>
      </w:r>
      <w:proofErr w:type="gramStart"/>
      <w:r w:rsidRPr="007254F7">
        <w:rPr>
          <w:rFonts w:ascii="Times New Roman" w:hAnsi="Times New Roman" w:cs="Times New Roman"/>
          <w:bCs/>
          <w:sz w:val="24"/>
          <w:szCs w:val="24"/>
        </w:rPr>
        <w:t>голосовым</w:t>
      </w:r>
      <w:proofErr w:type="gramEnd"/>
      <w:r w:rsidRPr="007254F7">
        <w:rPr>
          <w:rFonts w:ascii="Times New Roman" w:hAnsi="Times New Roman" w:cs="Times New Roman"/>
          <w:bCs/>
          <w:sz w:val="24"/>
          <w:szCs w:val="24"/>
        </w:rPr>
        <w:t xml:space="preserve"> </w:t>
      </w:r>
      <w:proofErr w:type="spellStart"/>
      <w:r w:rsidRPr="007254F7">
        <w:rPr>
          <w:rFonts w:ascii="Times New Roman" w:hAnsi="Times New Roman" w:cs="Times New Roman"/>
          <w:bCs/>
          <w:sz w:val="24"/>
          <w:szCs w:val="24"/>
        </w:rPr>
        <w:t>оповещателем</w:t>
      </w:r>
      <w:proofErr w:type="spellEnd"/>
      <w:r w:rsidRPr="007254F7">
        <w:rPr>
          <w:rFonts w:ascii="Times New Roman" w:hAnsi="Times New Roman" w:cs="Times New Roman"/>
          <w:bCs/>
          <w:sz w:val="24"/>
          <w:szCs w:val="24"/>
        </w:rPr>
        <w:t xml:space="preserve">, системой </w:t>
      </w:r>
      <w:proofErr w:type="spellStart"/>
      <w:r w:rsidRPr="007254F7">
        <w:rPr>
          <w:rFonts w:ascii="Times New Roman" w:hAnsi="Times New Roman" w:cs="Times New Roman"/>
          <w:bCs/>
          <w:sz w:val="24"/>
          <w:szCs w:val="24"/>
        </w:rPr>
        <w:t>противодымной</w:t>
      </w:r>
      <w:proofErr w:type="spellEnd"/>
      <w:r w:rsidRPr="007254F7">
        <w:rPr>
          <w:rFonts w:ascii="Times New Roman" w:hAnsi="Times New Roman" w:cs="Times New Roman"/>
          <w:bCs/>
          <w:sz w:val="24"/>
          <w:szCs w:val="24"/>
        </w:rPr>
        <w:t xml:space="preserve"> сигнализации с аккумуляторной зарядкой до 72 часов. Входные двери в школу оснащены электронными замками. Имеется видеонаблюдение с хранением информации на </w:t>
      </w:r>
      <w:proofErr w:type="spellStart"/>
      <w:r w:rsidRPr="007254F7">
        <w:rPr>
          <w:rFonts w:ascii="Times New Roman" w:hAnsi="Times New Roman" w:cs="Times New Roman"/>
          <w:bCs/>
          <w:sz w:val="24"/>
          <w:szCs w:val="24"/>
        </w:rPr>
        <w:t>флеш</w:t>
      </w:r>
      <w:proofErr w:type="spellEnd"/>
      <w:r w:rsidRPr="007254F7">
        <w:rPr>
          <w:rFonts w:ascii="Times New Roman" w:hAnsi="Times New Roman" w:cs="Times New Roman"/>
          <w:bCs/>
          <w:sz w:val="24"/>
          <w:szCs w:val="24"/>
        </w:rPr>
        <w:t xml:space="preserve">-носителе  до 90 суток. Имеется КТС, </w:t>
      </w:r>
      <w:proofErr w:type="spellStart"/>
      <w:r w:rsidRPr="007254F7">
        <w:rPr>
          <w:rFonts w:ascii="Times New Roman" w:hAnsi="Times New Roman" w:cs="Times New Roman"/>
          <w:bCs/>
          <w:sz w:val="24"/>
          <w:szCs w:val="24"/>
        </w:rPr>
        <w:t>металлодетектор</w:t>
      </w:r>
      <w:proofErr w:type="spellEnd"/>
      <w:r w:rsidRPr="007254F7">
        <w:rPr>
          <w:rFonts w:ascii="Times New Roman" w:hAnsi="Times New Roman" w:cs="Times New Roman"/>
          <w:bCs/>
          <w:sz w:val="24"/>
          <w:szCs w:val="24"/>
        </w:rPr>
        <w:t>.</w:t>
      </w:r>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b/>
          <w:bCs/>
          <w:sz w:val="24"/>
          <w:szCs w:val="24"/>
        </w:rPr>
        <w:t xml:space="preserve">        </w:t>
      </w:r>
      <w:r w:rsidRPr="007254F7">
        <w:rPr>
          <w:rFonts w:ascii="Times New Roman" w:hAnsi="Times New Roman" w:cs="Times New Roman"/>
          <w:bCs/>
          <w:sz w:val="24"/>
          <w:szCs w:val="24"/>
        </w:rPr>
        <w:t xml:space="preserve">Столовая - отдельно стоящее здание общей площадью 395 </w:t>
      </w:r>
      <w:proofErr w:type="spellStart"/>
      <w:r w:rsidRPr="007254F7">
        <w:rPr>
          <w:rFonts w:ascii="Times New Roman" w:hAnsi="Times New Roman" w:cs="Times New Roman"/>
          <w:bCs/>
          <w:sz w:val="24"/>
          <w:szCs w:val="24"/>
        </w:rPr>
        <w:t>кв.м</w:t>
      </w:r>
      <w:proofErr w:type="spellEnd"/>
      <w:r w:rsidRPr="007254F7">
        <w:rPr>
          <w:rFonts w:ascii="Times New Roman" w:hAnsi="Times New Roman" w:cs="Times New Roman"/>
          <w:bCs/>
          <w:sz w:val="24"/>
          <w:szCs w:val="24"/>
        </w:rPr>
        <w:t xml:space="preserve">. Обеденный зал рассчитан на 100 посадочных мест. Имеются  мясной, овощной, моечный  цеха. Разработано и утверждено 12-дневное меню, создана  и осуществляет свою деятельность </w:t>
      </w:r>
      <w:proofErr w:type="spellStart"/>
      <w:r w:rsidRPr="007254F7">
        <w:rPr>
          <w:rFonts w:ascii="Times New Roman" w:hAnsi="Times New Roman" w:cs="Times New Roman"/>
          <w:bCs/>
          <w:sz w:val="24"/>
          <w:szCs w:val="24"/>
        </w:rPr>
        <w:t>бракеражная</w:t>
      </w:r>
      <w:proofErr w:type="spellEnd"/>
      <w:r w:rsidRPr="007254F7">
        <w:rPr>
          <w:rFonts w:ascii="Times New Roman" w:hAnsi="Times New Roman" w:cs="Times New Roman"/>
          <w:bCs/>
          <w:sz w:val="24"/>
          <w:szCs w:val="24"/>
        </w:rPr>
        <w:t xml:space="preserve"> комиссия. Регулярно осуществляется родительский контроль и оценка качества питания </w:t>
      </w:r>
      <w:proofErr w:type="gramStart"/>
      <w:r w:rsidRPr="007254F7">
        <w:rPr>
          <w:rFonts w:ascii="Times New Roman" w:hAnsi="Times New Roman" w:cs="Times New Roman"/>
          <w:bCs/>
          <w:sz w:val="24"/>
          <w:szCs w:val="24"/>
        </w:rPr>
        <w:t>обучающихся</w:t>
      </w:r>
      <w:proofErr w:type="gramEnd"/>
      <w:r w:rsidRPr="007254F7">
        <w:rPr>
          <w:rFonts w:ascii="Times New Roman" w:hAnsi="Times New Roman" w:cs="Times New Roman"/>
          <w:bCs/>
          <w:sz w:val="24"/>
          <w:szCs w:val="24"/>
        </w:rPr>
        <w:t>.</w:t>
      </w:r>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bCs/>
          <w:sz w:val="24"/>
          <w:szCs w:val="24"/>
        </w:rPr>
        <w:t>В филиале столовая находиться в здании школы, площадь_____________</w:t>
      </w:r>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bCs/>
          <w:sz w:val="24"/>
          <w:szCs w:val="24"/>
        </w:rPr>
        <w:t xml:space="preserve">        В конце 2023 года школа получила новый автобус ПАЗ 320570. Автобус оборудован системой «</w:t>
      </w:r>
      <w:proofErr w:type="spellStart"/>
      <w:r w:rsidRPr="007254F7">
        <w:rPr>
          <w:rFonts w:ascii="Times New Roman" w:hAnsi="Times New Roman" w:cs="Times New Roman"/>
          <w:bCs/>
          <w:sz w:val="24"/>
          <w:szCs w:val="24"/>
        </w:rPr>
        <w:t>Глонасс</w:t>
      </w:r>
      <w:proofErr w:type="spellEnd"/>
      <w:r w:rsidRPr="007254F7">
        <w:rPr>
          <w:rFonts w:ascii="Times New Roman" w:hAnsi="Times New Roman" w:cs="Times New Roman"/>
          <w:bCs/>
          <w:sz w:val="24"/>
          <w:szCs w:val="24"/>
        </w:rPr>
        <w:t xml:space="preserve">» и </w:t>
      </w:r>
      <w:proofErr w:type="spellStart"/>
      <w:r w:rsidRPr="007254F7">
        <w:rPr>
          <w:rFonts w:ascii="Times New Roman" w:hAnsi="Times New Roman" w:cs="Times New Roman"/>
          <w:bCs/>
          <w:sz w:val="24"/>
          <w:szCs w:val="24"/>
        </w:rPr>
        <w:t>тахографом</w:t>
      </w:r>
      <w:proofErr w:type="spellEnd"/>
      <w:r w:rsidRPr="007254F7">
        <w:rPr>
          <w:rFonts w:ascii="Times New Roman" w:hAnsi="Times New Roman" w:cs="Times New Roman"/>
          <w:bCs/>
          <w:sz w:val="24"/>
          <w:szCs w:val="24"/>
        </w:rPr>
        <w:t xml:space="preserve">. Имеется теплый гараж для стоянки и хранения транспорта. Ежедневно осуществляется подвоз </w:t>
      </w:r>
      <w:proofErr w:type="gramStart"/>
      <w:r w:rsidRPr="007254F7">
        <w:rPr>
          <w:rFonts w:ascii="Times New Roman" w:hAnsi="Times New Roman" w:cs="Times New Roman"/>
          <w:bCs/>
          <w:sz w:val="24"/>
          <w:szCs w:val="24"/>
        </w:rPr>
        <w:t>обучающихся</w:t>
      </w:r>
      <w:proofErr w:type="gramEnd"/>
      <w:r w:rsidRPr="007254F7">
        <w:rPr>
          <w:rFonts w:ascii="Times New Roman" w:hAnsi="Times New Roman" w:cs="Times New Roman"/>
          <w:bCs/>
          <w:sz w:val="24"/>
          <w:szCs w:val="24"/>
        </w:rPr>
        <w:t xml:space="preserve"> из соседнего села.</w:t>
      </w:r>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bCs/>
          <w:sz w:val="24"/>
          <w:szCs w:val="24"/>
        </w:rPr>
        <w:t xml:space="preserve">       </w:t>
      </w:r>
    </w:p>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bCs/>
          <w:sz w:val="24"/>
          <w:szCs w:val="24"/>
        </w:rPr>
        <w:t xml:space="preserve">    Земельный участок в оперативном управлении составляет 8624 </w:t>
      </w:r>
      <w:proofErr w:type="spellStart"/>
      <w:r w:rsidRPr="007254F7">
        <w:rPr>
          <w:rFonts w:ascii="Times New Roman" w:hAnsi="Times New Roman" w:cs="Times New Roman"/>
          <w:bCs/>
          <w:sz w:val="24"/>
          <w:szCs w:val="24"/>
        </w:rPr>
        <w:t>кв.м</w:t>
      </w:r>
      <w:proofErr w:type="spellEnd"/>
      <w:r w:rsidRPr="007254F7">
        <w:rPr>
          <w:rFonts w:ascii="Times New Roman" w:hAnsi="Times New Roman" w:cs="Times New Roman"/>
          <w:bCs/>
          <w:sz w:val="24"/>
          <w:szCs w:val="24"/>
        </w:rPr>
        <w:t>. имеется пришкольный участок, новая спортивная площадка.</w:t>
      </w:r>
      <w:r w:rsidRPr="007254F7">
        <w:rPr>
          <w:rFonts w:ascii="Times New Roman" w:hAnsi="Times New Roman" w:cs="Times New Roman"/>
          <w:sz w:val="24"/>
          <w:szCs w:val="24"/>
        </w:rPr>
        <w:t xml:space="preserve"> </w:t>
      </w:r>
    </w:p>
    <w:p w:rsidR="007254F7" w:rsidRPr="007254F7" w:rsidRDefault="007254F7" w:rsidP="007254F7">
      <w:pPr>
        <w:spacing w:after="0"/>
        <w:jc w:val="both"/>
        <w:rPr>
          <w:rFonts w:ascii="Times New Roman" w:hAnsi="Times New Roman" w:cs="Times New Roman"/>
          <w:sz w:val="24"/>
          <w:szCs w:val="24"/>
        </w:rPr>
      </w:pPr>
      <w:r w:rsidRPr="007254F7">
        <w:rPr>
          <w:rFonts w:ascii="Times New Roman" w:hAnsi="Times New Roman" w:cs="Times New Roman"/>
          <w:sz w:val="24"/>
          <w:szCs w:val="24"/>
        </w:rPr>
        <w:t xml:space="preserve">   </w:t>
      </w:r>
      <w:r w:rsidRPr="007254F7">
        <w:rPr>
          <w:rFonts w:ascii="Times New Roman" w:hAnsi="Times New Roman" w:cs="Times New Roman"/>
          <w:bCs/>
          <w:sz w:val="24"/>
          <w:szCs w:val="24"/>
        </w:rPr>
        <w:t xml:space="preserve">Земельный участок в </w:t>
      </w:r>
      <w:proofErr w:type="spellStart"/>
      <w:r w:rsidRPr="007254F7">
        <w:rPr>
          <w:rFonts w:ascii="Times New Roman" w:hAnsi="Times New Roman" w:cs="Times New Roman"/>
          <w:bCs/>
          <w:sz w:val="24"/>
          <w:szCs w:val="24"/>
        </w:rPr>
        <w:t>фмлиале</w:t>
      </w:r>
      <w:proofErr w:type="spellEnd"/>
      <w:r w:rsidRPr="007254F7">
        <w:rPr>
          <w:rFonts w:ascii="Times New Roman" w:hAnsi="Times New Roman" w:cs="Times New Roman"/>
          <w:bCs/>
          <w:sz w:val="24"/>
          <w:szCs w:val="24"/>
        </w:rPr>
        <w:t xml:space="preserve"> в оперативном управлении составляет </w:t>
      </w:r>
      <w:r w:rsidRPr="007254F7">
        <w:rPr>
          <w:rFonts w:ascii="Times New Roman" w:hAnsi="Times New Roman" w:cs="Times New Roman"/>
          <w:bCs/>
          <w:color w:val="FF0000"/>
          <w:sz w:val="24"/>
          <w:szCs w:val="24"/>
        </w:rPr>
        <w:t>6683</w:t>
      </w:r>
      <w:r w:rsidRPr="007254F7">
        <w:rPr>
          <w:rFonts w:ascii="Times New Roman" w:hAnsi="Times New Roman" w:cs="Times New Roman"/>
          <w:bCs/>
          <w:sz w:val="24"/>
          <w:szCs w:val="24"/>
        </w:rPr>
        <w:t xml:space="preserve"> </w:t>
      </w:r>
      <w:proofErr w:type="spellStart"/>
      <w:r w:rsidRPr="007254F7">
        <w:rPr>
          <w:rFonts w:ascii="Times New Roman" w:hAnsi="Times New Roman" w:cs="Times New Roman"/>
          <w:bCs/>
          <w:sz w:val="24"/>
          <w:szCs w:val="24"/>
        </w:rPr>
        <w:t>кв.м</w:t>
      </w:r>
      <w:proofErr w:type="spellEnd"/>
      <w:r w:rsidRPr="007254F7">
        <w:rPr>
          <w:rFonts w:ascii="Times New Roman" w:hAnsi="Times New Roman" w:cs="Times New Roman"/>
          <w:bCs/>
          <w:sz w:val="24"/>
          <w:szCs w:val="24"/>
        </w:rPr>
        <w:t>. имеется пришкольный участок, новая спортивная площадка</w:t>
      </w:r>
    </w:p>
    <w:p w:rsidR="007254F7" w:rsidRPr="007254F7" w:rsidRDefault="007254F7" w:rsidP="007254F7">
      <w:pPr>
        <w:jc w:val="both"/>
        <w:rPr>
          <w:rFonts w:ascii="Times New Roman" w:hAnsi="Times New Roman" w:cs="Times New Roman"/>
          <w:bCs/>
          <w:sz w:val="24"/>
          <w:szCs w:val="24"/>
        </w:rPr>
      </w:pPr>
      <w:r w:rsidRPr="007254F7">
        <w:rPr>
          <w:rFonts w:ascii="Times New Roman" w:hAnsi="Times New Roman" w:cs="Times New Roman"/>
          <w:sz w:val="24"/>
          <w:szCs w:val="24"/>
        </w:rPr>
        <w:t xml:space="preserve">       </w:t>
      </w:r>
      <w:proofErr w:type="gramStart"/>
      <w:r w:rsidRPr="007254F7">
        <w:rPr>
          <w:rFonts w:ascii="Times New Roman" w:hAnsi="Times New Roman" w:cs="Times New Roman"/>
          <w:sz w:val="24"/>
          <w:szCs w:val="24"/>
        </w:rPr>
        <w:t>В  соответствии  с  соблюдением  государственных  санитарно-эпидемиологических  правил  и  нормативов,  требований  пожарной  и  электробезопасности,  требований  охраны  здоровья  обучающихся  и  охраны  труда  работников,  а  также  в  соответствии  с  требованиями  СанПиН,  набор  и  размещение  помещений  для  осуществления  общеобразовательного  процесса,  активной  деятельности,  отдыха,  питания  и  медицинского  обслуживания  обучающихся,  площадь,  освещенность  и  воздушно-тепловой  режим,  расположение и   размещение  рабочих,  учебных  зон  и  зон  для  индивидуальных  занятий</w:t>
      </w:r>
      <w:proofErr w:type="gramEnd"/>
      <w:r w:rsidRPr="007254F7">
        <w:rPr>
          <w:rFonts w:ascii="Times New Roman" w:hAnsi="Times New Roman" w:cs="Times New Roman"/>
          <w:sz w:val="24"/>
          <w:szCs w:val="24"/>
        </w:rPr>
        <w:t>,  обеспечивают  возможность  безопасной  и  комфортной  организации  всех  видов  учебной  и  внеурочной  деятельности  для  участников  образовательного  процесса.</w:t>
      </w:r>
    </w:p>
    <w:p w:rsidR="007254F7" w:rsidRPr="007254F7" w:rsidRDefault="007254F7" w:rsidP="007254F7">
      <w:pPr>
        <w:jc w:val="both"/>
        <w:rPr>
          <w:rFonts w:ascii="Times New Roman" w:hAnsi="Times New Roman" w:cs="Times New Roman"/>
          <w:b/>
          <w:bCs/>
          <w:sz w:val="24"/>
          <w:szCs w:val="24"/>
        </w:rPr>
      </w:pPr>
    </w:p>
    <w:p w:rsidR="007254F7" w:rsidRPr="007254F7" w:rsidRDefault="007254F7" w:rsidP="007254F7">
      <w:pPr>
        <w:spacing w:after="347"/>
        <w:ind w:right="-15"/>
        <w:jc w:val="both"/>
        <w:rPr>
          <w:rFonts w:ascii="Times New Roman" w:hAnsi="Times New Roman" w:cs="Times New Roman"/>
          <w:b/>
          <w:sz w:val="24"/>
          <w:szCs w:val="24"/>
        </w:rPr>
      </w:pPr>
    </w:p>
    <w:p w:rsidR="007254F7" w:rsidRPr="007254F7" w:rsidRDefault="007254F7" w:rsidP="007254F7">
      <w:pPr>
        <w:spacing w:after="347"/>
        <w:ind w:right="-15"/>
        <w:jc w:val="both"/>
        <w:rPr>
          <w:rFonts w:ascii="Times New Roman" w:hAnsi="Times New Roman" w:cs="Times New Roman"/>
          <w:b/>
          <w:sz w:val="24"/>
          <w:szCs w:val="24"/>
        </w:rPr>
      </w:pPr>
    </w:p>
    <w:p w:rsidR="007254F7" w:rsidRPr="007254F7" w:rsidRDefault="007254F7" w:rsidP="007254F7">
      <w:pPr>
        <w:spacing w:after="347"/>
        <w:ind w:right="-15"/>
        <w:jc w:val="both"/>
        <w:rPr>
          <w:rFonts w:ascii="Times New Roman" w:hAnsi="Times New Roman" w:cs="Times New Roman"/>
          <w:b/>
          <w:sz w:val="24"/>
          <w:szCs w:val="24"/>
        </w:rPr>
      </w:pPr>
    </w:p>
    <w:p w:rsidR="007254F7" w:rsidRPr="007254F7" w:rsidRDefault="007254F7" w:rsidP="007254F7">
      <w:pPr>
        <w:spacing w:after="347"/>
        <w:ind w:right="-15"/>
        <w:jc w:val="both"/>
        <w:rPr>
          <w:rFonts w:ascii="Times New Roman" w:hAnsi="Times New Roman" w:cs="Times New Roman"/>
          <w:b/>
          <w:sz w:val="24"/>
          <w:szCs w:val="24"/>
        </w:rPr>
      </w:pPr>
      <w:r w:rsidRPr="007254F7">
        <w:rPr>
          <w:rFonts w:ascii="Times New Roman" w:hAnsi="Times New Roman" w:cs="Times New Roman"/>
          <w:b/>
          <w:sz w:val="24"/>
          <w:szCs w:val="24"/>
        </w:rPr>
        <w:t>7.2.Средства информатизации</w:t>
      </w:r>
    </w:p>
    <w:tbl>
      <w:tblPr>
        <w:tblStyle w:val="TableGrid"/>
        <w:tblW w:w="9862" w:type="dxa"/>
        <w:tblInd w:w="142" w:type="dxa"/>
        <w:tblCellMar>
          <w:top w:w="172" w:type="dxa"/>
          <w:left w:w="97" w:type="dxa"/>
          <w:right w:w="55" w:type="dxa"/>
        </w:tblCellMar>
        <w:tblLook w:val="04A0" w:firstRow="1" w:lastRow="0" w:firstColumn="1" w:lastColumn="0" w:noHBand="0" w:noVBand="1"/>
      </w:tblPr>
      <w:tblGrid>
        <w:gridCol w:w="8198"/>
        <w:gridCol w:w="1664"/>
      </w:tblGrid>
      <w:tr w:rsidR="007254F7" w:rsidRPr="007254F7" w:rsidTr="007254F7">
        <w:trPr>
          <w:trHeight w:val="495"/>
        </w:trPr>
        <w:tc>
          <w:tcPr>
            <w:tcW w:w="81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Количество учебных кабинетов  в школе</w:t>
            </w:r>
          </w:p>
        </w:tc>
        <w:tc>
          <w:tcPr>
            <w:tcW w:w="166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13</w:t>
            </w:r>
          </w:p>
        </w:tc>
      </w:tr>
      <w:tr w:rsidR="007254F7" w:rsidRPr="007254F7" w:rsidTr="007254F7">
        <w:trPr>
          <w:trHeight w:val="495"/>
        </w:trPr>
        <w:tc>
          <w:tcPr>
            <w:tcW w:w="81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Количество учебных кабинетов  в филиале </w:t>
            </w:r>
          </w:p>
        </w:tc>
        <w:tc>
          <w:tcPr>
            <w:tcW w:w="166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12</w:t>
            </w:r>
          </w:p>
        </w:tc>
      </w:tr>
      <w:tr w:rsidR="007254F7" w:rsidRPr="007254F7" w:rsidTr="007254F7">
        <w:trPr>
          <w:trHeight w:val="510"/>
        </w:trPr>
        <w:tc>
          <w:tcPr>
            <w:tcW w:w="81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Количество рабочих мест учителя, оборудованных компьютером </w:t>
            </w:r>
          </w:p>
        </w:tc>
        <w:tc>
          <w:tcPr>
            <w:tcW w:w="1664"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26 </w:t>
            </w:r>
          </w:p>
        </w:tc>
      </w:tr>
      <w:tr w:rsidR="007254F7" w:rsidRPr="007254F7" w:rsidTr="007254F7">
        <w:trPr>
          <w:trHeight w:val="764"/>
        </w:trPr>
        <w:tc>
          <w:tcPr>
            <w:tcW w:w="8198"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Количество классо</w:t>
            </w:r>
            <w:proofErr w:type="gramStart"/>
            <w:r w:rsidRPr="007254F7">
              <w:rPr>
                <w:rFonts w:ascii="Times New Roman" w:hAnsi="Times New Roman" w:cs="Times New Roman"/>
                <w:sz w:val="24"/>
                <w:szCs w:val="24"/>
              </w:rPr>
              <w:t>в(</w:t>
            </w:r>
            <w:proofErr w:type="gramEnd"/>
            <w:r w:rsidRPr="007254F7">
              <w:rPr>
                <w:rFonts w:ascii="Times New Roman" w:hAnsi="Times New Roman" w:cs="Times New Roman"/>
                <w:sz w:val="24"/>
                <w:szCs w:val="24"/>
              </w:rPr>
              <w:t xml:space="preserve">кабинетов), оборудованных проектором/и(или)  интерактивной доской </w:t>
            </w:r>
          </w:p>
        </w:tc>
        <w:tc>
          <w:tcPr>
            <w:tcW w:w="166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3/3 </w:t>
            </w:r>
          </w:p>
        </w:tc>
      </w:tr>
      <w:tr w:rsidR="007254F7" w:rsidRPr="007254F7" w:rsidTr="007254F7">
        <w:trPr>
          <w:trHeight w:val="1064"/>
        </w:trPr>
        <w:tc>
          <w:tcPr>
            <w:tcW w:w="81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Количество  компьютеров,  которые  обучающиеся  могут  использовать  в  процессе  обучения </w:t>
            </w:r>
            <w:proofErr w:type="gramStart"/>
            <w:r w:rsidRPr="007254F7">
              <w:rPr>
                <w:rFonts w:ascii="Times New Roman" w:hAnsi="Times New Roman" w:cs="Times New Roman"/>
                <w:sz w:val="24"/>
                <w:szCs w:val="24"/>
              </w:rPr>
              <w:t xml:space="preserve">( </w:t>
            </w:r>
            <w:proofErr w:type="gramEnd"/>
            <w:r w:rsidRPr="007254F7">
              <w:rPr>
                <w:rFonts w:ascii="Times New Roman" w:hAnsi="Times New Roman" w:cs="Times New Roman"/>
                <w:sz w:val="24"/>
                <w:szCs w:val="24"/>
              </w:rPr>
              <w:t xml:space="preserve">включая  компьютеры  в  компьютерном  классе,  других  учебных классах, библиотеке) </w:t>
            </w:r>
          </w:p>
        </w:tc>
        <w:tc>
          <w:tcPr>
            <w:tcW w:w="166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18 </w:t>
            </w:r>
          </w:p>
        </w:tc>
      </w:tr>
      <w:tr w:rsidR="007254F7" w:rsidRPr="007254F7" w:rsidTr="007254F7">
        <w:trPr>
          <w:trHeight w:val="854"/>
        </w:trPr>
        <w:tc>
          <w:tcPr>
            <w:tcW w:w="81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Из них  имеют доступ к сети Интернет (вне зависимости от того, проводной  интернет или </w:t>
            </w:r>
            <w:proofErr w:type="spellStart"/>
            <w:r w:rsidRPr="007254F7">
              <w:rPr>
                <w:rFonts w:ascii="Times New Roman" w:hAnsi="Times New Roman" w:cs="Times New Roman"/>
                <w:sz w:val="24"/>
                <w:szCs w:val="24"/>
              </w:rPr>
              <w:t>Wi-Fi</w:t>
            </w:r>
            <w:proofErr w:type="spellEnd"/>
            <w:r w:rsidRPr="007254F7">
              <w:rPr>
                <w:rFonts w:ascii="Times New Roman" w:hAnsi="Times New Roman" w:cs="Times New Roman"/>
                <w:sz w:val="24"/>
                <w:szCs w:val="24"/>
              </w:rPr>
              <w:t xml:space="preserve">)? </w:t>
            </w:r>
          </w:p>
        </w:tc>
        <w:tc>
          <w:tcPr>
            <w:tcW w:w="166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1 </w:t>
            </w:r>
          </w:p>
        </w:tc>
      </w:tr>
      <w:tr w:rsidR="007254F7" w:rsidRPr="007254F7" w:rsidTr="007254F7">
        <w:trPr>
          <w:trHeight w:val="1167"/>
        </w:trPr>
        <w:tc>
          <w:tcPr>
            <w:tcW w:w="8198"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"Скорость Интернета, заявленная Интернет-провайдером (указанная в  договоре с Интернет-провайдером) </w:t>
            </w:r>
          </w:p>
        </w:tc>
        <w:tc>
          <w:tcPr>
            <w:tcW w:w="1664"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both"/>
              <w:rPr>
                <w:rFonts w:ascii="Times New Roman" w:hAnsi="Times New Roman" w:cs="Times New Roman"/>
                <w:sz w:val="24"/>
                <w:szCs w:val="24"/>
              </w:rPr>
            </w:pPr>
            <w:r w:rsidRPr="007254F7">
              <w:rPr>
                <w:rFonts w:ascii="Times New Roman" w:hAnsi="Times New Roman" w:cs="Times New Roman"/>
                <w:sz w:val="24"/>
                <w:szCs w:val="24"/>
              </w:rPr>
              <w:t xml:space="preserve"> 86 Мбит/</w:t>
            </w:r>
            <w:proofErr w:type="gramStart"/>
            <w:r w:rsidRPr="007254F7">
              <w:rPr>
                <w:rFonts w:ascii="Times New Roman" w:hAnsi="Times New Roman" w:cs="Times New Roman"/>
                <w:sz w:val="24"/>
                <w:szCs w:val="24"/>
              </w:rPr>
              <w:t>с</w:t>
            </w:r>
            <w:proofErr w:type="gramEnd"/>
            <w:r w:rsidRPr="007254F7">
              <w:rPr>
                <w:rFonts w:ascii="Times New Roman" w:hAnsi="Times New Roman" w:cs="Times New Roman"/>
                <w:sz w:val="24"/>
                <w:szCs w:val="24"/>
              </w:rPr>
              <w:t xml:space="preserve"> </w:t>
            </w:r>
          </w:p>
        </w:tc>
      </w:tr>
    </w:tbl>
    <w:p w:rsidR="007254F7" w:rsidRPr="007254F7" w:rsidRDefault="007254F7" w:rsidP="007254F7">
      <w:pPr>
        <w:spacing w:after="0"/>
        <w:ind w:left="120" w:firstLine="719"/>
        <w:jc w:val="both"/>
        <w:rPr>
          <w:rFonts w:ascii="Times New Roman" w:hAnsi="Times New Roman" w:cs="Times New Roman"/>
          <w:sz w:val="24"/>
          <w:szCs w:val="24"/>
        </w:rPr>
      </w:pPr>
    </w:p>
    <w:p w:rsidR="007254F7" w:rsidRPr="007254F7" w:rsidRDefault="007254F7" w:rsidP="007254F7">
      <w:pPr>
        <w:spacing w:after="0"/>
        <w:ind w:left="120" w:firstLine="719"/>
        <w:jc w:val="both"/>
        <w:rPr>
          <w:rFonts w:ascii="Times New Roman" w:hAnsi="Times New Roman" w:cs="Times New Roman"/>
          <w:sz w:val="24"/>
          <w:szCs w:val="24"/>
        </w:rPr>
      </w:pPr>
      <w:r w:rsidRPr="007254F7">
        <w:rPr>
          <w:rFonts w:ascii="Times New Roman" w:hAnsi="Times New Roman" w:cs="Times New Roman"/>
          <w:sz w:val="24"/>
          <w:szCs w:val="24"/>
        </w:rPr>
        <w:br w:type="page"/>
      </w:r>
    </w:p>
    <w:p w:rsidR="007254F7" w:rsidRPr="007254F7" w:rsidRDefault="007254F7" w:rsidP="007254F7">
      <w:pPr>
        <w:pStyle w:val="1"/>
        <w:spacing w:after="679"/>
        <w:jc w:val="both"/>
        <w:rPr>
          <w:color w:val="auto"/>
          <w:szCs w:val="24"/>
        </w:rPr>
      </w:pPr>
      <w:r w:rsidRPr="007254F7">
        <w:rPr>
          <w:color w:val="auto"/>
          <w:szCs w:val="24"/>
        </w:rPr>
        <w:lastRenderedPageBreak/>
        <w:t xml:space="preserve">8. Анализ показателей деятельности </w:t>
      </w:r>
      <w:proofErr w:type="spellStart"/>
      <w:r w:rsidRPr="007254F7">
        <w:rPr>
          <w:color w:val="auto"/>
          <w:szCs w:val="24"/>
        </w:rPr>
        <w:t>муниципаль</w:t>
      </w:r>
      <w:r>
        <w:rPr>
          <w:color w:val="auto"/>
          <w:szCs w:val="24"/>
        </w:rPr>
        <w:t>+</w:t>
      </w:r>
      <w:r w:rsidRPr="007254F7">
        <w:rPr>
          <w:color w:val="auto"/>
          <w:szCs w:val="24"/>
        </w:rPr>
        <w:t>ого</w:t>
      </w:r>
      <w:proofErr w:type="spellEnd"/>
      <w:r w:rsidRPr="007254F7">
        <w:rPr>
          <w:color w:val="auto"/>
          <w:szCs w:val="24"/>
        </w:rPr>
        <w:t xml:space="preserve"> общеобразовательного бюджетного учреждения  «Изобильная средняя общеобразовательная школа </w:t>
      </w:r>
      <w:proofErr w:type="gramStart"/>
      <w:r w:rsidRPr="007254F7">
        <w:rPr>
          <w:color w:val="auto"/>
          <w:szCs w:val="24"/>
        </w:rPr>
        <w:t>имени Героя Советского Союза Вячеслава Александровича</w:t>
      </w:r>
      <w:proofErr w:type="gramEnd"/>
      <w:r w:rsidRPr="007254F7">
        <w:rPr>
          <w:color w:val="auto"/>
          <w:szCs w:val="24"/>
        </w:rPr>
        <w:t xml:space="preserve"> Александрова» Соль-Илецкого городского округа Оренбургской  области</w:t>
      </w:r>
    </w:p>
    <w:tbl>
      <w:tblPr>
        <w:tblStyle w:val="TableGrid"/>
        <w:tblW w:w="10313" w:type="dxa"/>
        <w:tblInd w:w="-382" w:type="dxa"/>
        <w:tblCellMar>
          <w:left w:w="7" w:type="dxa"/>
          <w:right w:w="13" w:type="dxa"/>
        </w:tblCellMar>
        <w:tblLook w:val="04A0" w:firstRow="1" w:lastRow="0" w:firstColumn="1" w:lastColumn="0" w:noHBand="0" w:noVBand="1"/>
      </w:tblPr>
      <w:tblGrid>
        <w:gridCol w:w="765"/>
        <w:gridCol w:w="7061"/>
        <w:gridCol w:w="2487"/>
      </w:tblGrid>
      <w:tr w:rsidR="007254F7" w:rsidRPr="007254F7" w:rsidTr="007254F7">
        <w:trPr>
          <w:trHeight w:val="794"/>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 xml:space="preserve"> №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 xml:space="preserve"> Показатели </w:t>
            </w:r>
          </w:p>
        </w:tc>
        <w:tc>
          <w:tcPr>
            <w:tcW w:w="2487"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176" w:firstLine="84"/>
              <w:rPr>
                <w:rFonts w:ascii="Times New Roman" w:hAnsi="Times New Roman" w:cs="Times New Roman"/>
                <w:sz w:val="24"/>
                <w:szCs w:val="24"/>
              </w:rPr>
            </w:pPr>
            <w:r w:rsidRPr="007254F7">
              <w:rPr>
                <w:rFonts w:ascii="Times New Roman" w:hAnsi="Times New Roman" w:cs="Times New Roman"/>
                <w:sz w:val="24"/>
                <w:szCs w:val="24"/>
              </w:rPr>
              <w:t xml:space="preserve"> Единица  измерения </w:t>
            </w:r>
          </w:p>
        </w:tc>
      </w:tr>
      <w:tr w:rsidR="007254F7" w:rsidRPr="007254F7" w:rsidTr="007254F7">
        <w:trPr>
          <w:trHeight w:val="614"/>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 xml:space="preserve"> 1 </w:t>
            </w:r>
          </w:p>
        </w:tc>
        <w:tc>
          <w:tcPr>
            <w:tcW w:w="9548" w:type="dxa"/>
            <w:gridSpan w:val="2"/>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 xml:space="preserve"> Образовательная деятельность </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Общая численность учащихся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265</w:t>
            </w:r>
          </w:p>
        </w:tc>
      </w:tr>
      <w:tr w:rsidR="007254F7" w:rsidRPr="007254F7" w:rsidTr="007254F7">
        <w:trPr>
          <w:trHeight w:val="884"/>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учащихся по образовательной программе начального общего  образования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102</w:t>
            </w:r>
          </w:p>
        </w:tc>
      </w:tr>
      <w:tr w:rsidR="007254F7" w:rsidRPr="007254F7" w:rsidTr="007254F7">
        <w:trPr>
          <w:trHeight w:val="884"/>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1.3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учащихся по образовательной программе основного общего  образования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139</w:t>
            </w:r>
          </w:p>
        </w:tc>
      </w:tr>
      <w:tr w:rsidR="007254F7" w:rsidRPr="007254F7" w:rsidTr="007254F7">
        <w:trPr>
          <w:trHeight w:val="869"/>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1.4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учащихся по образовательной программе среднего общего  образования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14</w:t>
            </w:r>
          </w:p>
        </w:tc>
      </w:tr>
      <w:tr w:rsidR="007254F7" w:rsidRPr="007254F7" w:rsidTr="007254F7">
        <w:trPr>
          <w:trHeight w:val="113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1.5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учащихся, успевающих на «4» и «5» по  результатам промежуточной аттестации, от общей численности  обучающихся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32/45%</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1.6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Средний балл ГИА выпускников 9 класса по русскому языку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3,9</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1.7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Средний балл ГИА выпускников 9 класса по математике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3,4</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1.8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Средний балл ЕГЭ выпускников 11 класса по русскому языку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58</w:t>
            </w:r>
          </w:p>
        </w:tc>
      </w:tr>
      <w:tr w:rsidR="007254F7" w:rsidRPr="007254F7" w:rsidTr="007254F7">
        <w:trPr>
          <w:trHeight w:val="764"/>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1.9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Средний балл ЕГЭ выпускников 11 класса по математике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71,5</w:t>
            </w:r>
          </w:p>
        </w:tc>
      </w:tr>
      <w:tr w:rsidR="007254F7" w:rsidRPr="007254F7" w:rsidTr="007254F7">
        <w:trPr>
          <w:trHeight w:val="113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1.10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113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1.11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1124"/>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lastRenderedPageBreak/>
              <w:t xml:space="preserve"> 1.12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113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1.13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1/11 %</w:t>
            </w:r>
          </w:p>
        </w:tc>
      </w:tr>
      <w:tr w:rsidR="007254F7" w:rsidRPr="007254F7" w:rsidTr="007254F7">
        <w:trPr>
          <w:trHeight w:val="884"/>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1.14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выпускников 9 класса, которые не получили  аттестаты, от общей численности выпускников 9 класса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884"/>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1.15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выпускников 11 класса, которые не получили  аттестаты, от общей численности выпускников 11 класса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869"/>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1.16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выпускников 9 класса, которые получили  аттестаты с отличием, от общей численности выпускников 9 класса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884"/>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1.17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выпускников 11 класса, которые получили  аттестаты с отличием, от общей численности выпускников 11 класса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884"/>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1.18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учащихся, которые принимали участие в  олимпиадах, смотрах, конкурсах, от общей численности обучающихся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115/ 43%</w:t>
            </w:r>
          </w:p>
        </w:tc>
      </w:tr>
      <w:tr w:rsidR="007254F7" w:rsidRPr="007254F7" w:rsidTr="007254F7">
        <w:trPr>
          <w:trHeight w:val="321"/>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1.19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учащихся – победителей и призеров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938"/>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олимпиад, смотров, конкурсов от общей </w:t>
            </w:r>
            <w:proofErr w:type="gramStart"/>
            <w:r w:rsidRPr="007254F7">
              <w:rPr>
                <w:rFonts w:ascii="Times New Roman" w:hAnsi="Times New Roman" w:cs="Times New Roman"/>
                <w:sz w:val="24"/>
                <w:szCs w:val="24"/>
              </w:rPr>
              <w:t>численности</w:t>
            </w:r>
            <w:proofErr w:type="gramEnd"/>
            <w:r w:rsidRPr="007254F7">
              <w:rPr>
                <w:rFonts w:ascii="Times New Roman" w:hAnsi="Times New Roman" w:cs="Times New Roman"/>
                <w:sz w:val="24"/>
                <w:szCs w:val="24"/>
              </w:rPr>
              <w:t xml:space="preserve"> обучающихся, в том  числе: </w:t>
            </w:r>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62</w:t>
            </w:r>
            <w:r w:rsidRPr="007254F7">
              <w:rPr>
                <w:rFonts w:ascii="Times New Roman" w:eastAsia="Arial" w:hAnsi="Times New Roman" w:cs="Times New Roman"/>
                <w:sz w:val="24"/>
                <w:szCs w:val="24"/>
              </w:rPr>
              <w:t>/</w:t>
            </w:r>
            <w:r w:rsidRPr="007254F7">
              <w:rPr>
                <w:rFonts w:ascii="Times New Roman" w:hAnsi="Times New Roman" w:cs="Times New Roman"/>
                <w:sz w:val="24"/>
                <w:szCs w:val="24"/>
              </w:rPr>
              <w:t xml:space="preserve"> 23%</w:t>
            </w:r>
          </w:p>
        </w:tc>
      </w:tr>
      <w:tr w:rsidR="007254F7" w:rsidRPr="007254F7" w:rsidTr="007254F7">
        <w:trPr>
          <w:trHeight w:val="125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1.19.1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Муниципального уровня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32/12%</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1.19.2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Регионального уровня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17/ 7%</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1.19.3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Федерального уровня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1.19.4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Международного уровня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1124"/>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1.20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учащихся по программам с углубленным  изучением отдельных учебных предметов от общей численности  обучающихся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0/0%</w:t>
            </w:r>
          </w:p>
        </w:tc>
      </w:tr>
      <w:tr w:rsidR="007254F7" w:rsidRPr="007254F7" w:rsidTr="007254F7">
        <w:trPr>
          <w:trHeight w:val="884"/>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1.21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учащихся по программам профильного  обучения от общей численности обучающихся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 /0%</w:t>
            </w:r>
          </w:p>
        </w:tc>
      </w:tr>
      <w:tr w:rsidR="007254F7" w:rsidRPr="007254F7" w:rsidTr="007254F7">
        <w:trPr>
          <w:trHeight w:val="1124"/>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lastRenderedPageBreak/>
              <w:t xml:space="preserve"> 1.22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 / 0%</w:t>
            </w:r>
          </w:p>
        </w:tc>
      </w:tr>
      <w:tr w:rsidR="007254F7" w:rsidRPr="007254F7" w:rsidTr="007254F7">
        <w:trPr>
          <w:trHeight w:val="113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1.23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учащихся в рамках сетевой формы  реализации образовательных программ от общей численности  обучающихся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0 /0%</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1.24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Общая численность </w:t>
            </w:r>
            <w:proofErr w:type="spellStart"/>
            <w:r w:rsidRPr="007254F7">
              <w:rPr>
                <w:rFonts w:ascii="Times New Roman" w:hAnsi="Times New Roman" w:cs="Times New Roman"/>
                <w:sz w:val="24"/>
                <w:szCs w:val="24"/>
              </w:rPr>
              <w:t>педработников</w:t>
            </w:r>
            <w:proofErr w:type="spellEnd"/>
            <w:r w:rsidRPr="007254F7">
              <w:rPr>
                <w:rFonts w:ascii="Times New Roman" w:hAnsi="Times New Roman" w:cs="Times New Roman"/>
                <w:sz w:val="24"/>
                <w:szCs w:val="24"/>
              </w:rPr>
              <w:t xml:space="preserve">, в том числе: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35</w:t>
            </w:r>
          </w:p>
        </w:tc>
      </w:tr>
      <w:tr w:rsidR="007254F7" w:rsidRPr="007254F7" w:rsidTr="007254F7">
        <w:trPr>
          <w:trHeight w:val="324"/>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1.25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Численность/удельный вес численности педагогических работников,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575"/>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имеющих высшее образование, в общей численности педагогических  работников </w:t>
            </w:r>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27/100%</w:t>
            </w:r>
          </w:p>
        </w:tc>
      </w:tr>
      <w:tr w:rsidR="007254F7" w:rsidRPr="007254F7" w:rsidTr="007254F7">
        <w:trPr>
          <w:trHeight w:val="330"/>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1.26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Численность/удельный  вес  численности  педагогических  работников,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570"/>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имеющих  высшее  образование  педагогической  направленности  (профиля),  в общей численности педагогических работников </w:t>
            </w:r>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27/100%</w:t>
            </w:r>
          </w:p>
        </w:tc>
      </w:tr>
      <w:tr w:rsidR="007254F7" w:rsidRPr="007254F7" w:rsidTr="007254F7">
        <w:trPr>
          <w:trHeight w:val="324"/>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1.27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Численность/удельный  вес  численности  педагогических  работников,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561"/>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имеющих  среднее  профессиональное  образование,  в общей  численности  педагогических работников </w:t>
            </w:r>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332"/>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1.28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Численность/удельный  вес  численности  педагогических  работников,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822"/>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имеющих  среднее  профессиональное  образование  педагогической  направленности  (профиля),  в  общей  численности  педагогических  работников </w:t>
            </w:r>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0</w:t>
            </w:r>
          </w:p>
        </w:tc>
      </w:tr>
      <w:tr w:rsidR="007254F7" w:rsidRPr="007254F7" w:rsidTr="007254F7">
        <w:trPr>
          <w:trHeight w:val="324"/>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1.29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Численность/удельный  вес  численности  педагогических  работников,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665"/>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w:t>
            </w:r>
            <w:proofErr w:type="gramStart"/>
            <w:r w:rsidRPr="007254F7">
              <w:rPr>
                <w:rFonts w:ascii="Times New Roman" w:hAnsi="Times New Roman" w:cs="Times New Roman"/>
                <w:sz w:val="24"/>
                <w:szCs w:val="24"/>
              </w:rPr>
              <w:t xml:space="preserve">которым  по  результатам  аттестации  присвоена  квалификационная  категория, в общей численности педагогических работников, в том числе: </w:t>
            </w:r>
            <w:proofErr w:type="gramEnd"/>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24/,89%</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1.29.1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Высшая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2/6%</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1.29.2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Первая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30/83%</w:t>
            </w:r>
          </w:p>
        </w:tc>
      </w:tr>
      <w:tr w:rsidR="007254F7" w:rsidRPr="007254F7" w:rsidTr="007254F7">
        <w:trPr>
          <w:trHeight w:val="98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1.30 </w:t>
            </w:r>
          </w:p>
        </w:tc>
        <w:tc>
          <w:tcPr>
            <w:tcW w:w="7061"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1.30.1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До 5 лет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2/ 6%</w:t>
            </w:r>
          </w:p>
        </w:tc>
      </w:tr>
      <w:tr w:rsidR="007254F7" w:rsidRPr="007254F7" w:rsidTr="007254F7">
        <w:trPr>
          <w:trHeight w:val="764"/>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1.30.2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Свыше 30 лет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11/34%</w:t>
            </w:r>
          </w:p>
        </w:tc>
      </w:tr>
      <w:tr w:rsidR="007254F7" w:rsidRPr="007254F7" w:rsidTr="007254F7">
        <w:trPr>
          <w:trHeight w:val="331"/>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lastRenderedPageBreak/>
              <w:t xml:space="preserve"> 1.31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Численность/удельный вес численности педагогических работников </w:t>
            </w:r>
            <w:proofErr w:type="gramStart"/>
            <w:r w:rsidRPr="007254F7">
              <w:rPr>
                <w:rFonts w:ascii="Times New Roman" w:hAnsi="Times New Roman" w:cs="Times New Roman"/>
                <w:sz w:val="24"/>
                <w:szCs w:val="24"/>
              </w:rPr>
              <w:t>в</w:t>
            </w:r>
            <w:proofErr w:type="gramEnd"/>
            <w:r w:rsidRPr="007254F7">
              <w:rPr>
                <w:rFonts w:ascii="Times New Roman" w:hAnsi="Times New Roman" w:cs="Times New Roman"/>
                <w:sz w:val="24"/>
                <w:szCs w:val="24"/>
              </w:rPr>
              <w:t xml:space="preserve">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448"/>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общей численности педагогических работников в возрасте до 30 лет </w:t>
            </w:r>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2/ 6%</w:t>
            </w:r>
          </w:p>
        </w:tc>
      </w:tr>
      <w:tr w:rsidR="007254F7" w:rsidRPr="007254F7" w:rsidTr="007254F7">
        <w:trPr>
          <w:trHeight w:val="329"/>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1.32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w:t>
            </w:r>
            <w:proofErr w:type="spellStart"/>
            <w:r w:rsidRPr="007254F7">
              <w:rPr>
                <w:rFonts w:ascii="Times New Roman" w:hAnsi="Times New Roman" w:cs="Times New Roman"/>
                <w:sz w:val="24"/>
                <w:szCs w:val="24"/>
              </w:rPr>
              <w:t>педработников</w:t>
            </w:r>
            <w:proofErr w:type="spellEnd"/>
            <w:r w:rsidRPr="007254F7">
              <w:rPr>
                <w:rFonts w:ascii="Times New Roman" w:hAnsi="Times New Roman" w:cs="Times New Roman"/>
                <w:sz w:val="24"/>
                <w:szCs w:val="24"/>
              </w:rPr>
              <w:t xml:space="preserve"> от общей численности </w:t>
            </w:r>
            <w:proofErr w:type="gramStart"/>
            <w:r w:rsidRPr="007254F7">
              <w:rPr>
                <w:rFonts w:ascii="Times New Roman" w:hAnsi="Times New Roman" w:cs="Times New Roman"/>
                <w:sz w:val="24"/>
                <w:szCs w:val="24"/>
              </w:rPr>
              <w:t>таких</w:t>
            </w:r>
            <w:proofErr w:type="gramEnd"/>
            <w:r w:rsidRPr="007254F7">
              <w:rPr>
                <w:rFonts w:ascii="Times New Roman" w:hAnsi="Times New Roman" w:cs="Times New Roman"/>
                <w:sz w:val="24"/>
                <w:szCs w:val="24"/>
              </w:rPr>
              <w:t xml:space="preserve">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450"/>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работников в возрасте от 55 лет </w:t>
            </w:r>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6/ 18%</w:t>
            </w:r>
          </w:p>
        </w:tc>
      </w:tr>
      <w:tr w:rsidR="007254F7" w:rsidRPr="007254F7" w:rsidTr="007254F7">
        <w:trPr>
          <w:trHeight w:val="1888"/>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1.33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ight="6"/>
              <w:rPr>
                <w:rFonts w:ascii="Times New Roman" w:hAnsi="Times New Roman" w:cs="Times New Roman"/>
                <w:sz w:val="24"/>
                <w:szCs w:val="24"/>
              </w:rPr>
            </w:pPr>
            <w:r w:rsidRPr="007254F7">
              <w:rPr>
                <w:rFonts w:ascii="Times New Roman" w:hAnsi="Times New Roman" w:cs="Times New Roman"/>
                <w:sz w:val="24"/>
                <w:szCs w:val="24"/>
              </w:rPr>
              <w:t xml:space="preserve"> </w:t>
            </w:r>
            <w:proofErr w:type="gramStart"/>
            <w:r w:rsidRPr="007254F7">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35/100%</w:t>
            </w:r>
          </w:p>
        </w:tc>
      </w:tr>
      <w:tr w:rsidR="007254F7" w:rsidRPr="007254F7" w:rsidTr="007254F7">
        <w:trPr>
          <w:trHeight w:val="164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1.34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35/100%</w:t>
            </w:r>
          </w:p>
        </w:tc>
      </w:tr>
      <w:tr w:rsidR="007254F7" w:rsidRPr="007254F7" w:rsidTr="007254F7">
        <w:trPr>
          <w:trHeight w:val="629"/>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 xml:space="preserve"> 2 </w:t>
            </w:r>
          </w:p>
        </w:tc>
        <w:tc>
          <w:tcPr>
            <w:tcW w:w="9548" w:type="dxa"/>
            <w:gridSpan w:val="2"/>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jc w:val="center"/>
              <w:rPr>
                <w:rFonts w:ascii="Times New Roman" w:hAnsi="Times New Roman" w:cs="Times New Roman"/>
                <w:sz w:val="24"/>
                <w:szCs w:val="24"/>
              </w:rPr>
            </w:pPr>
            <w:r w:rsidRPr="007254F7">
              <w:rPr>
                <w:rFonts w:ascii="Times New Roman" w:hAnsi="Times New Roman" w:cs="Times New Roman"/>
                <w:sz w:val="24"/>
                <w:szCs w:val="24"/>
              </w:rPr>
              <w:t>Инфраструктура</w:t>
            </w:r>
          </w:p>
        </w:tc>
      </w:tr>
      <w:tr w:rsidR="007254F7" w:rsidRPr="007254F7" w:rsidTr="007254F7">
        <w:trPr>
          <w:trHeight w:val="764"/>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2.1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ind w:left="45"/>
              <w:rPr>
                <w:rFonts w:ascii="Times New Roman" w:hAnsi="Times New Roman" w:cs="Times New Roman"/>
                <w:sz w:val="24"/>
                <w:szCs w:val="24"/>
              </w:rPr>
            </w:pPr>
            <w:r w:rsidRPr="007254F7">
              <w:rPr>
                <w:rFonts w:ascii="Times New Roman" w:hAnsi="Times New Roman" w:cs="Times New Roman"/>
                <w:sz w:val="24"/>
                <w:szCs w:val="24"/>
              </w:rPr>
              <w:t xml:space="preserve"> Количество компьютеров в расчете на одного учащегося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55"/>
              <w:jc w:val="center"/>
              <w:rPr>
                <w:rFonts w:ascii="Times New Roman" w:hAnsi="Times New Roman" w:cs="Times New Roman"/>
                <w:sz w:val="24"/>
                <w:szCs w:val="24"/>
              </w:rPr>
            </w:pPr>
            <w:r w:rsidRPr="007254F7">
              <w:rPr>
                <w:rFonts w:ascii="Times New Roman" w:hAnsi="Times New Roman" w:cs="Times New Roman"/>
                <w:sz w:val="24"/>
                <w:szCs w:val="24"/>
              </w:rPr>
              <w:t>5,9</w:t>
            </w:r>
          </w:p>
        </w:tc>
      </w:tr>
      <w:tr w:rsidR="007254F7" w:rsidRPr="007254F7" w:rsidTr="007254F7">
        <w:trPr>
          <w:trHeight w:val="113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2.2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Количество экземпляров учебной и учебно-методической литературы от  общего количества единиц библиотечного фонда в расчете на одного  учащегося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10"/>
              <w:jc w:val="center"/>
              <w:rPr>
                <w:rFonts w:ascii="Times New Roman" w:hAnsi="Times New Roman" w:cs="Times New Roman"/>
                <w:sz w:val="24"/>
                <w:szCs w:val="24"/>
              </w:rPr>
            </w:pPr>
            <w:r w:rsidRPr="007254F7">
              <w:rPr>
                <w:rFonts w:ascii="Times New Roman" w:hAnsi="Times New Roman" w:cs="Times New Roman"/>
                <w:sz w:val="24"/>
                <w:szCs w:val="24"/>
              </w:rPr>
              <w:t>72</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2.3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Наличие в школе системы электронного документооборота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0"/>
              <w:jc w:val="center"/>
              <w:rPr>
                <w:rFonts w:ascii="Times New Roman" w:hAnsi="Times New Roman" w:cs="Times New Roman"/>
                <w:sz w:val="24"/>
                <w:szCs w:val="24"/>
              </w:rPr>
            </w:pPr>
            <w:r w:rsidRPr="007254F7">
              <w:rPr>
                <w:rFonts w:ascii="Times New Roman" w:hAnsi="Times New Roman" w:cs="Times New Roman"/>
                <w:sz w:val="24"/>
                <w:szCs w:val="24"/>
              </w:rPr>
              <w:t>да</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2.4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Наличие в школе читального зала библиотеки, в том числе: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0"/>
              <w:jc w:val="center"/>
              <w:rPr>
                <w:rFonts w:ascii="Times New Roman" w:hAnsi="Times New Roman" w:cs="Times New Roman"/>
                <w:sz w:val="24"/>
                <w:szCs w:val="24"/>
              </w:rPr>
            </w:pPr>
            <w:r w:rsidRPr="007254F7">
              <w:rPr>
                <w:rFonts w:ascii="Times New Roman" w:hAnsi="Times New Roman" w:cs="Times New Roman"/>
                <w:sz w:val="24"/>
                <w:szCs w:val="24"/>
              </w:rPr>
              <w:t>да</w:t>
            </w:r>
          </w:p>
        </w:tc>
      </w:tr>
      <w:tr w:rsidR="007254F7" w:rsidRPr="007254F7" w:rsidTr="007254F7">
        <w:trPr>
          <w:trHeight w:val="319"/>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2.4.1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С обеспечением возможности работы на стационарных  компьютерах или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b/>
                <w:i/>
                <w:sz w:val="24"/>
                <w:szCs w:val="24"/>
                <w:u w:val="single"/>
              </w:rPr>
            </w:pPr>
          </w:p>
        </w:tc>
      </w:tr>
      <w:tr w:rsidR="007254F7" w:rsidRPr="007254F7" w:rsidTr="007254F7">
        <w:trPr>
          <w:trHeight w:val="445"/>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использования переносных компьютеров </w:t>
            </w:r>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10"/>
              <w:jc w:val="center"/>
              <w:rPr>
                <w:rFonts w:ascii="Times New Roman" w:hAnsi="Times New Roman" w:cs="Times New Roman"/>
                <w:sz w:val="24"/>
                <w:szCs w:val="24"/>
                <w:u w:val="single"/>
              </w:rPr>
            </w:pPr>
            <w:r w:rsidRPr="007254F7">
              <w:rPr>
                <w:rFonts w:ascii="Times New Roman" w:hAnsi="Times New Roman" w:cs="Times New Roman"/>
                <w:sz w:val="24"/>
                <w:szCs w:val="24"/>
                <w:u w:val="single"/>
              </w:rPr>
              <w:t>да</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2.4.2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С </w:t>
            </w:r>
            <w:proofErr w:type="spellStart"/>
            <w:r w:rsidRPr="007254F7">
              <w:rPr>
                <w:rFonts w:ascii="Times New Roman" w:hAnsi="Times New Roman" w:cs="Times New Roman"/>
                <w:sz w:val="24"/>
                <w:szCs w:val="24"/>
              </w:rPr>
              <w:t>медиатекой</w:t>
            </w:r>
            <w:proofErr w:type="spellEnd"/>
            <w:r w:rsidRPr="007254F7">
              <w:rPr>
                <w:rFonts w:ascii="Times New Roman" w:hAnsi="Times New Roman" w:cs="Times New Roman"/>
                <w:sz w:val="24"/>
                <w:szCs w:val="24"/>
              </w:rPr>
              <w:t xml:space="preserve">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0"/>
              <w:jc w:val="center"/>
              <w:rPr>
                <w:rFonts w:ascii="Times New Roman" w:hAnsi="Times New Roman" w:cs="Times New Roman"/>
                <w:sz w:val="24"/>
                <w:szCs w:val="24"/>
                <w:u w:val="single"/>
              </w:rPr>
            </w:pPr>
            <w:r w:rsidRPr="007254F7">
              <w:rPr>
                <w:rFonts w:ascii="Times New Roman" w:hAnsi="Times New Roman" w:cs="Times New Roman"/>
                <w:sz w:val="24"/>
                <w:szCs w:val="24"/>
                <w:u w:val="single"/>
              </w:rPr>
              <w:t>да</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2.4.3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Оснащенного средствами сканирования и распознавания текстов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0"/>
              <w:jc w:val="center"/>
              <w:rPr>
                <w:rFonts w:ascii="Times New Roman" w:hAnsi="Times New Roman" w:cs="Times New Roman"/>
                <w:sz w:val="24"/>
                <w:szCs w:val="24"/>
              </w:rPr>
            </w:pPr>
            <w:r w:rsidRPr="007254F7">
              <w:rPr>
                <w:rFonts w:ascii="Times New Roman" w:hAnsi="Times New Roman" w:cs="Times New Roman"/>
                <w:sz w:val="24"/>
                <w:szCs w:val="24"/>
              </w:rPr>
              <w:t>да</w:t>
            </w:r>
          </w:p>
        </w:tc>
      </w:tr>
      <w:tr w:rsidR="007254F7" w:rsidRPr="007254F7" w:rsidTr="007254F7">
        <w:trPr>
          <w:trHeight w:val="328"/>
        </w:trPr>
        <w:tc>
          <w:tcPr>
            <w:tcW w:w="765"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2.4.4 </w:t>
            </w:r>
          </w:p>
        </w:tc>
        <w:tc>
          <w:tcPr>
            <w:tcW w:w="7061" w:type="dxa"/>
            <w:tcBorders>
              <w:top w:val="single" w:sz="6" w:space="0" w:color="000000"/>
              <w:left w:val="single" w:sz="6" w:space="0" w:color="000000"/>
              <w:bottom w:val="nil"/>
              <w:right w:val="single" w:sz="6" w:space="0" w:color="000000"/>
            </w:tcBorders>
            <w:vAlign w:val="bottom"/>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С выходом в Интернет с компьютеров, расположенных в помещении </w:t>
            </w:r>
          </w:p>
        </w:tc>
        <w:tc>
          <w:tcPr>
            <w:tcW w:w="2487" w:type="dxa"/>
            <w:tcBorders>
              <w:top w:val="single" w:sz="6" w:space="0" w:color="000000"/>
              <w:left w:val="single" w:sz="6" w:space="0" w:color="000000"/>
              <w:bottom w:val="nil"/>
              <w:right w:val="single" w:sz="6" w:space="0" w:color="000000"/>
            </w:tcBorders>
          </w:tcPr>
          <w:p w:rsidR="007254F7" w:rsidRPr="007254F7" w:rsidRDefault="007254F7" w:rsidP="007254F7">
            <w:pPr>
              <w:spacing w:line="276" w:lineRule="auto"/>
              <w:jc w:val="center"/>
              <w:rPr>
                <w:rFonts w:ascii="Times New Roman" w:hAnsi="Times New Roman" w:cs="Times New Roman"/>
                <w:sz w:val="24"/>
                <w:szCs w:val="24"/>
              </w:rPr>
            </w:pPr>
          </w:p>
        </w:tc>
      </w:tr>
      <w:tr w:rsidR="007254F7" w:rsidRPr="007254F7" w:rsidTr="007254F7">
        <w:trPr>
          <w:trHeight w:val="451"/>
        </w:trPr>
        <w:tc>
          <w:tcPr>
            <w:tcW w:w="765"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p>
        </w:tc>
        <w:tc>
          <w:tcPr>
            <w:tcW w:w="7061"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библиотеки </w:t>
            </w:r>
          </w:p>
        </w:tc>
        <w:tc>
          <w:tcPr>
            <w:tcW w:w="2487" w:type="dxa"/>
            <w:tcBorders>
              <w:top w:val="nil"/>
              <w:left w:val="single" w:sz="6" w:space="0" w:color="000000"/>
              <w:bottom w:val="single" w:sz="6" w:space="0" w:color="000000"/>
              <w:right w:val="single" w:sz="6" w:space="0" w:color="000000"/>
            </w:tcBorders>
          </w:tcPr>
          <w:p w:rsidR="007254F7" w:rsidRPr="007254F7" w:rsidRDefault="007254F7" w:rsidP="007254F7">
            <w:pPr>
              <w:spacing w:line="276" w:lineRule="auto"/>
              <w:ind w:left="10"/>
              <w:jc w:val="center"/>
              <w:rPr>
                <w:rFonts w:ascii="Times New Roman" w:hAnsi="Times New Roman" w:cs="Times New Roman"/>
                <w:sz w:val="24"/>
                <w:szCs w:val="24"/>
              </w:rPr>
            </w:pPr>
            <w:r w:rsidRPr="007254F7">
              <w:rPr>
                <w:rFonts w:ascii="Times New Roman" w:hAnsi="Times New Roman" w:cs="Times New Roman"/>
                <w:sz w:val="24"/>
                <w:szCs w:val="24"/>
              </w:rPr>
              <w:t>да</w:t>
            </w:r>
          </w:p>
        </w:tc>
      </w:tr>
      <w:tr w:rsidR="007254F7" w:rsidRPr="007254F7" w:rsidTr="007254F7">
        <w:trPr>
          <w:trHeight w:val="77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lastRenderedPageBreak/>
              <w:t xml:space="preserve"> 2.4.5 </w:t>
            </w:r>
          </w:p>
        </w:tc>
        <w:tc>
          <w:tcPr>
            <w:tcW w:w="7061"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С контролируемой распечаткой бумажных материалов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0"/>
              <w:jc w:val="center"/>
              <w:rPr>
                <w:rFonts w:ascii="Times New Roman" w:hAnsi="Times New Roman" w:cs="Times New Roman"/>
                <w:sz w:val="24"/>
                <w:szCs w:val="24"/>
              </w:rPr>
            </w:pPr>
            <w:r w:rsidRPr="007254F7">
              <w:rPr>
                <w:rFonts w:ascii="Times New Roman" w:hAnsi="Times New Roman" w:cs="Times New Roman"/>
                <w:sz w:val="24"/>
                <w:szCs w:val="24"/>
              </w:rPr>
              <w:t>да</w:t>
            </w:r>
          </w:p>
        </w:tc>
      </w:tr>
      <w:tr w:rsidR="007254F7" w:rsidRPr="007254F7" w:rsidTr="007254F7">
        <w:trPr>
          <w:trHeight w:val="1139"/>
        </w:trPr>
        <w:tc>
          <w:tcPr>
            <w:tcW w:w="765"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2.5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Численность (удельный вес) обучающихся, которые могут пользоваться  широкополосным интернетом не менее 2 Мб/</w:t>
            </w:r>
            <w:proofErr w:type="gramStart"/>
            <w:r w:rsidRPr="007254F7">
              <w:rPr>
                <w:rFonts w:ascii="Times New Roman" w:hAnsi="Times New Roman" w:cs="Times New Roman"/>
                <w:sz w:val="24"/>
                <w:szCs w:val="24"/>
              </w:rPr>
              <w:t>с</w:t>
            </w:r>
            <w:proofErr w:type="gramEnd"/>
            <w:r w:rsidRPr="007254F7">
              <w:rPr>
                <w:rFonts w:ascii="Times New Roman" w:hAnsi="Times New Roman" w:cs="Times New Roman"/>
                <w:sz w:val="24"/>
                <w:szCs w:val="24"/>
              </w:rPr>
              <w:t xml:space="preserve">, от общей численности  обучающихся </w:t>
            </w:r>
          </w:p>
        </w:tc>
        <w:tc>
          <w:tcPr>
            <w:tcW w:w="2487" w:type="dxa"/>
            <w:tcBorders>
              <w:top w:val="single" w:sz="6" w:space="0" w:color="000000"/>
              <w:left w:val="single" w:sz="6" w:space="0" w:color="000000"/>
              <w:bottom w:val="single" w:sz="6" w:space="0" w:color="000000"/>
              <w:right w:val="single" w:sz="6" w:space="0" w:color="000000"/>
            </w:tcBorders>
          </w:tcPr>
          <w:p w:rsidR="007254F7" w:rsidRPr="007254F7" w:rsidRDefault="007254F7" w:rsidP="007254F7">
            <w:pPr>
              <w:spacing w:line="276" w:lineRule="auto"/>
              <w:ind w:left="10"/>
              <w:jc w:val="center"/>
              <w:rPr>
                <w:rFonts w:ascii="Times New Roman" w:hAnsi="Times New Roman" w:cs="Times New Roman"/>
                <w:sz w:val="24"/>
                <w:szCs w:val="24"/>
              </w:rPr>
            </w:pPr>
            <w:r w:rsidRPr="007254F7">
              <w:rPr>
                <w:rFonts w:ascii="Times New Roman" w:hAnsi="Times New Roman" w:cs="Times New Roman"/>
                <w:sz w:val="24"/>
                <w:szCs w:val="24"/>
              </w:rPr>
              <w:t>265/ 100%</w:t>
            </w:r>
          </w:p>
        </w:tc>
      </w:tr>
      <w:tr w:rsidR="007254F7" w:rsidRPr="007254F7" w:rsidTr="007254F7">
        <w:trPr>
          <w:trHeight w:val="869"/>
        </w:trPr>
        <w:tc>
          <w:tcPr>
            <w:tcW w:w="765"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2.6 </w:t>
            </w:r>
          </w:p>
        </w:tc>
        <w:tc>
          <w:tcPr>
            <w:tcW w:w="7061" w:type="dxa"/>
            <w:tcBorders>
              <w:top w:val="single" w:sz="6" w:space="0" w:color="000000"/>
              <w:left w:val="single" w:sz="6" w:space="0" w:color="000000"/>
              <w:bottom w:val="single" w:sz="6" w:space="0" w:color="000000"/>
              <w:right w:val="single" w:sz="6" w:space="0" w:color="000000"/>
            </w:tcBorders>
            <w:vAlign w:val="bottom"/>
          </w:tcPr>
          <w:p w:rsidR="007254F7" w:rsidRPr="007254F7" w:rsidRDefault="007254F7" w:rsidP="007254F7">
            <w:pPr>
              <w:spacing w:line="276" w:lineRule="auto"/>
              <w:rPr>
                <w:rFonts w:ascii="Times New Roman" w:hAnsi="Times New Roman" w:cs="Times New Roman"/>
                <w:sz w:val="24"/>
                <w:szCs w:val="24"/>
              </w:rPr>
            </w:pPr>
            <w:r w:rsidRPr="007254F7">
              <w:rPr>
                <w:rFonts w:ascii="Times New Roman" w:hAnsi="Times New Roman" w:cs="Times New Roman"/>
                <w:sz w:val="24"/>
                <w:szCs w:val="24"/>
              </w:rPr>
              <w:t xml:space="preserve"> Общая площадь помещений для образовательного процесса в расчете на  одного обучающегося </w:t>
            </w:r>
          </w:p>
        </w:tc>
        <w:tc>
          <w:tcPr>
            <w:tcW w:w="2487" w:type="dxa"/>
            <w:tcBorders>
              <w:top w:val="single" w:sz="6" w:space="0" w:color="000000"/>
              <w:left w:val="single" w:sz="6" w:space="0" w:color="000000"/>
              <w:bottom w:val="single" w:sz="6" w:space="0" w:color="000000"/>
              <w:right w:val="single" w:sz="6" w:space="0" w:color="000000"/>
            </w:tcBorders>
            <w:vAlign w:val="center"/>
          </w:tcPr>
          <w:p w:rsidR="007254F7" w:rsidRPr="007254F7" w:rsidRDefault="007254F7" w:rsidP="007254F7">
            <w:pPr>
              <w:spacing w:line="276" w:lineRule="auto"/>
              <w:ind w:left="10"/>
              <w:jc w:val="center"/>
              <w:rPr>
                <w:rFonts w:ascii="Times New Roman" w:hAnsi="Times New Roman" w:cs="Times New Roman"/>
                <w:sz w:val="24"/>
                <w:szCs w:val="24"/>
              </w:rPr>
            </w:pPr>
            <w:r w:rsidRPr="007254F7">
              <w:rPr>
                <w:rFonts w:ascii="Times New Roman" w:hAnsi="Times New Roman" w:cs="Times New Roman"/>
                <w:sz w:val="24"/>
                <w:szCs w:val="24"/>
              </w:rPr>
              <w:t xml:space="preserve">3,19 </w:t>
            </w:r>
            <w:proofErr w:type="spellStart"/>
            <w:r w:rsidRPr="007254F7">
              <w:rPr>
                <w:rFonts w:ascii="Times New Roman" w:hAnsi="Times New Roman" w:cs="Times New Roman"/>
                <w:sz w:val="24"/>
                <w:szCs w:val="24"/>
              </w:rPr>
              <w:t>кв</w:t>
            </w:r>
            <w:proofErr w:type="gramStart"/>
            <w:r w:rsidRPr="007254F7">
              <w:rPr>
                <w:rFonts w:ascii="Times New Roman" w:hAnsi="Times New Roman" w:cs="Times New Roman"/>
                <w:sz w:val="24"/>
                <w:szCs w:val="24"/>
              </w:rPr>
              <w:t>.м</w:t>
            </w:r>
            <w:proofErr w:type="spellEnd"/>
            <w:proofErr w:type="gramEnd"/>
          </w:p>
        </w:tc>
      </w:tr>
    </w:tbl>
    <w:p w:rsidR="007254F7" w:rsidRPr="004A6B9B" w:rsidRDefault="007254F7" w:rsidP="007254F7">
      <w:pPr>
        <w:rPr>
          <w:sz w:val="28"/>
          <w:szCs w:val="28"/>
        </w:rPr>
      </w:pPr>
    </w:p>
    <w:p w:rsidR="007254F7" w:rsidRPr="004A6B9B" w:rsidRDefault="007254F7" w:rsidP="007254F7">
      <w:pPr>
        <w:rPr>
          <w:sz w:val="28"/>
          <w:szCs w:val="28"/>
        </w:rPr>
      </w:pPr>
    </w:p>
    <w:p w:rsidR="007254F7" w:rsidRPr="004A6B9B" w:rsidRDefault="007254F7" w:rsidP="007254F7">
      <w:pPr>
        <w:rPr>
          <w:sz w:val="28"/>
          <w:szCs w:val="28"/>
        </w:rPr>
      </w:pPr>
    </w:p>
    <w:p w:rsidR="007254F7" w:rsidRPr="004A6B9B" w:rsidRDefault="007254F7" w:rsidP="007254F7">
      <w:pPr>
        <w:pStyle w:val="1"/>
        <w:spacing w:after="679"/>
        <w:rPr>
          <w:color w:val="4F81BD" w:themeColor="accent1"/>
          <w:sz w:val="28"/>
          <w:szCs w:val="28"/>
        </w:rPr>
      </w:pPr>
    </w:p>
    <w:p w:rsidR="007254F7" w:rsidRDefault="007254F7" w:rsidP="007254F7">
      <w:pPr>
        <w:jc w:val="center"/>
        <w:rPr>
          <w:rFonts w:ascii="Times New Roman" w:hAnsi="Times New Roman" w:cs="Times New Roman"/>
        </w:rPr>
      </w:pPr>
    </w:p>
    <w:p w:rsidR="007254F7" w:rsidRPr="00525F1D" w:rsidRDefault="007254F7" w:rsidP="007254F7">
      <w:pPr>
        <w:jc w:val="center"/>
        <w:rPr>
          <w:rFonts w:ascii="Times New Roman" w:hAnsi="Times New Roman" w:cs="Times New Roman"/>
        </w:rPr>
      </w:pPr>
    </w:p>
    <w:sectPr w:rsidR="007254F7" w:rsidRPr="00525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E2"/>
    <w:multiLevelType w:val="hybridMultilevel"/>
    <w:tmpl w:val="EDEC03E4"/>
    <w:lvl w:ilvl="0" w:tplc="C3B0E178">
      <w:start w:val="1"/>
      <w:numFmt w:val="bullet"/>
      <w:lvlText w:val="-"/>
      <w:lvlJc w:val="left"/>
      <w:pPr>
        <w:ind w:left="15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14622C">
      <w:start w:val="1"/>
      <w:numFmt w:val="bullet"/>
      <w:lvlText w:val="o"/>
      <w:lvlJc w:val="left"/>
      <w:pPr>
        <w:ind w:left="19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660AC0">
      <w:start w:val="1"/>
      <w:numFmt w:val="bullet"/>
      <w:lvlText w:val="▪"/>
      <w:lvlJc w:val="left"/>
      <w:pPr>
        <w:ind w:left="2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523682">
      <w:start w:val="1"/>
      <w:numFmt w:val="bullet"/>
      <w:lvlText w:val="•"/>
      <w:lvlJc w:val="left"/>
      <w:pPr>
        <w:ind w:left="3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A896F4">
      <w:start w:val="1"/>
      <w:numFmt w:val="bullet"/>
      <w:lvlText w:val="o"/>
      <w:lvlJc w:val="left"/>
      <w:pPr>
        <w:ind w:left="4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E6DFEC">
      <w:start w:val="1"/>
      <w:numFmt w:val="bullet"/>
      <w:lvlText w:val="▪"/>
      <w:lvlJc w:val="left"/>
      <w:pPr>
        <w:ind w:left="4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667F84">
      <w:start w:val="1"/>
      <w:numFmt w:val="bullet"/>
      <w:lvlText w:val="•"/>
      <w:lvlJc w:val="left"/>
      <w:pPr>
        <w:ind w:left="5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5897E0">
      <w:start w:val="1"/>
      <w:numFmt w:val="bullet"/>
      <w:lvlText w:val="o"/>
      <w:lvlJc w:val="left"/>
      <w:pPr>
        <w:ind w:left="6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3EA432">
      <w:start w:val="1"/>
      <w:numFmt w:val="bullet"/>
      <w:lvlText w:val="▪"/>
      <w:lvlJc w:val="left"/>
      <w:pPr>
        <w:ind w:left="6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64B0E1B"/>
    <w:multiLevelType w:val="hybridMultilevel"/>
    <w:tmpl w:val="C05AB6A0"/>
    <w:lvl w:ilvl="0" w:tplc="C9FC7A58">
      <w:start w:val="1"/>
      <w:numFmt w:val="bullet"/>
      <w:lvlText w:val="●"/>
      <w:lvlJc w:val="left"/>
      <w:pPr>
        <w:ind w:left="3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C0F494">
      <w:start w:val="1"/>
      <w:numFmt w:val="bullet"/>
      <w:lvlText w:val="o"/>
      <w:lvlJc w:val="left"/>
      <w:pPr>
        <w:ind w:left="1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C800E8">
      <w:start w:val="1"/>
      <w:numFmt w:val="bullet"/>
      <w:lvlText w:val="▪"/>
      <w:lvlJc w:val="left"/>
      <w:pPr>
        <w:ind w:left="2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564E9A">
      <w:start w:val="1"/>
      <w:numFmt w:val="bullet"/>
      <w:lvlText w:val="•"/>
      <w:lvlJc w:val="left"/>
      <w:pPr>
        <w:ind w:left="2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18C6AFE">
      <w:start w:val="1"/>
      <w:numFmt w:val="bullet"/>
      <w:lvlText w:val="o"/>
      <w:lvlJc w:val="left"/>
      <w:pPr>
        <w:ind w:left="3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160FAEA">
      <w:start w:val="1"/>
      <w:numFmt w:val="bullet"/>
      <w:lvlText w:val="▪"/>
      <w:lvlJc w:val="left"/>
      <w:pPr>
        <w:ind w:left="42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A16AF4C">
      <w:start w:val="1"/>
      <w:numFmt w:val="bullet"/>
      <w:lvlText w:val="•"/>
      <w:lvlJc w:val="left"/>
      <w:pPr>
        <w:ind w:left="49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B405E2">
      <w:start w:val="1"/>
      <w:numFmt w:val="bullet"/>
      <w:lvlText w:val="o"/>
      <w:lvlJc w:val="left"/>
      <w:pPr>
        <w:ind w:left="57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ACA9F6">
      <w:start w:val="1"/>
      <w:numFmt w:val="bullet"/>
      <w:lvlText w:val="▪"/>
      <w:lvlJc w:val="left"/>
      <w:pPr>
        <w:ind w:left="64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D483CCE"/>
    <w:multiLevelType w:val="hybridMultilevel"/>
    <w:tmpl w:val="D122BE58"/>
    <w:lvl w:ilvl="0" w:tplc="A80EA8BA">
      <w:start w:val="1"/>
      <w:numFmt w:val="decimal"/>
      <w:lvlText w:val="%1."/>
      <w:lvlJc w:val="left"/>
      <w:pPr>
        <w:ind w:left="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D89D54">
      <w:start w:val="1"/>
      <w:numFmt w:val="lowerLetter"/>
      <w:lvlText w:val="%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70EF09A">
      <w:start w:val="1"/>
      <w:numFmt w:val="lowerRoman"/>
      <w:lvlText w:val="%3"/>
      <w:lvlJc w:val="left"/>
      <w:pPr>
        <w:ind w:left="1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5CAA36">
      <w:start w:val="1"/>
      <w:numFmt w:val="decimal"/>
      <w:lvlText w:val="%4"/>
      <w:lvlJc w:val="left"/>
      <w:pPr>
        <w:ind w:left="2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3A66C2">
      <w:start w:val="1"/>
      <w:numFmt w:val="lowerLetter"/>
      <w:lvlText w:val="%5"/>
      <w:lvlJc w:val="left"/>
      <w:pPr>
        <w:ind w:left="3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F2438C">
      <w:start w:val="1"/>
      <w:numFmt w:val="lowerRoman"/>
      <w:lvlText w:val="%6"/>
      <w:lvlJc w:val="left"/>
      <w:pPr>
        <w:ind w:left="4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AA2E88">
      <w:start w:val="1"/>
      <w:numFmt w:val="decimal"/>
      <w:lvlText w:val="%7"/>
      <w:lvlJc w:val="left"/>
      <w:pPr>
        <w:ind w:left="4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940F20">
      <w:start w:val="1"/>
      <w:numFmt w:val="lowerLetter"/>
      <w:lvlText w:val="%8"/>
      <w:lvlJc w:val="left"/>
      <w:pPr>
        <w:ind w:left="5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3DEED3C">
      <w:start w:val="1"/>
      <w:numFmt w:val="lowerRoman"/>
      <w:lvlText w:val="%9"/>
      <w:lvlJc w:val="left"/>
      <w:pPr>
        <w:ind w:left="6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DEF38EC"/>
    <w:multiLevelType w:val="hybridMultilevel"/>
    <w:tmpl w:val="08FE796C"/>
    <w:lvl w:ilvl="0" w:tplc="BFDE5DB2">
      <w:start w:val="1"/>
      <w:numFmt w:val="bullet"/>
      <w:lvlText w:val="•"/>
      <w:lvlJc w:val="left"/>
      <w:pPr>
        <w:ind w:left="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D6AF42">
      <w:start w:val="1"/>
      <w:numFmt w:val="bullet"/>
      <w:lvlText w:val="o"/>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78CD82C">
      <w:start w:val="1"/>
      <w:numFmt w:val="bullet"/>
      <w:lvlText w:val="▪"/>
      <w:lvlJc w:val="left"/>
      <w:pPr>
        <w:ind w:left="1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254E756">
      <w:start w:val="1"/>
      <w:numFmt w:val="bullet"/>
      <w:lvlText w:val="•"/>
      <w:lvlJc w:val="left"/>
      <w:pPr>
        <w:ind w:left="2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6ACE1E">
      <w:start w:val="1"/>
      <w:numFmt w:val="bullet"/>
      <w:lvlText w:val="o"/>
      <w:lvlJc w:val="left"/>
      <w:pPr>
        <w:ind w:left="3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4CE824">
      <w:start w:val="1"/>
      <w:numFmt w:val="bullet"/>
      <w:lvlText w:val="▪"/>
      <w:lvlJc w:val="left"/>
      <w:pPr>
        <w:ind w:left="4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F24478">
      <w:start w:val="1"/>
      <w:numFmt w:val="bullet"/>
      <w:lvlText w:val="•"/>
      <w:lvlJc w:val="left"/>
      <w:pPr>
        <w:ind w:left="4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0E4A12">
      <w:start w:val="1"/>
      <w:numFmt w:val="bullet"/>
      <w:lvlText w:val="o"/>
      <w:lvlJc w:val="left"/>
      <w:pPr>
        <w:ind w:left="5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9B013BC">
      <w:start w:val="1"/>
      <w:numFmt w:val="bullet"/>
      <w:lvlText w:val="▪"/>
      <w:lvlJc w:val="left"/>
      <w:pPr>
        <w:ind w:left="6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20F0503"/>
    <w:multiLevelType w:val="hybridMultilevel"/>
    <w:tmpl w:val="B80A04D0"/>
    <w:lvl w:ilvl="0" w:tplc="FC2000F4">
      <w:start w:val="1"/>
      <w:numFmt w:val="bullet"/>
      <w:lvlText w:val=""/>
      <w:lvlJc w:val="left"/>
      <w:pPr>
        <w:tabs>
          <w:tab w:val="num" w:pos="720"/>
        </w:tabs>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F9365C"/>
    <w:multiLevelType w:val="hybridMultilevel"/>
    <w:tmpl w:val="62BAF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CA1233"/>
    <w:multiLevelType w:val="hybridMultilevel"/>
    <w:tmpl w:val="C0E0FD10"/>
    <w:lvl w:ilvl="0" w:tplc="D6D8CA90">
      <w:start w:val="1"/>
      <w:numFmt w:val="bullet"/>
      <w:lvlText w:val="●"/>
      <w:lvlJc w:val="left"/>
      <w:pPr>
        <w:ind w:left="8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A0064C">
      <w:start w:val="1"/>
      <w:numFmt w:val="bullet"/>
      <w:lvlText w:val="o"/>
      <w:lvlJc w:val="left"/>
      <w:pPr>
        <w:ind w:left="15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221C38">
      <w:start w:val="1"/>
      <w:numFmt w:val="bullet"/>
      <w:lvlText w:val="▪"/>
      <w:lvlJc w:val="left"/>
      <w:pPr>
        <w:ind w:left="2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9A8946">
      <w:start w:val="1"/>
      <w:numFmt w:val="bullet"/>
      <w:lvlText w:val="•"/>
      <w:lvlJc w:val="left"/>
      <w:pPr>
        <w:ind w:left="30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187D52">
      <w:start w:val="1"/>
      <w:numFmt w:val="bullet"/>
      <w:lvlText w:val="o"/>
      <w:lvlJc w:val="left"/>
      <w:pPr>
        <w:ind w:left="37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CC683E">
      <w:start w:val="1"/>
      <w:numFmt w:val="bullet"/>
      <w:lvlText w:val="▪"/>
      <w:lvlJc w:val="left"/>
      <w:pPr>
        <w:ind w:left="44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F8C260">
      <w:start w:val="1"/>
      <w:numFmt w:val="bullet"/>
      <w:lvlText w:val="•"/>
      <w:lvlJc w:val="left"/>
      <w:pPr>
        <w:ind w:left="5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28E93C">
      <w:start w:val="1"/>
      <w:numFmt w:val="bullet"/>
      <w:lvlText w:val="o"/>
      <w:lvlJc w:val="left"/>
      <w:pPr>
        <w:ind w:left="58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6600D4">
      <w:start w:val="1"/>
      <w:numFmt w:val="bullet"/>
      <w:lvlText w:val="▪"/>
      <w:lvlJc w:val="left"/>
      <w:pPr>
        <w:ind w:left="6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3F9908EC"/>
    <w:multiLevelType w:val="multilevel"/>
    <w:tmpl w:val="F7703776"/>
    <w:lvl w:ilvl="0">
      <w:start w:val="1"/>
      <w:numFmt w:val="decimal"/>
      <w:lvlText w:val="%1."/>
      <w:lvlJc w:val="left"/>
      <w:pPr>
        <w:ind w:left="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0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7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4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1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9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6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3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432D4DE4"/>
    <w:multiLevelType w:val="hybridMultilevel"/>
    <w:tmpl w:val="AF56F7BE"/>
    <w:lvl w:ilvl="0" w:tplc="C074D236">
      <w:start w:val="4"/>
      <w:numFmt w:val="decimal"/>
      <w:lvlText w:val="%1."/>
      <w:lvlJc w:val="left"/>
      <w:pPr>
        <w:ind w:left="946" w:hanging="196"/>
      </w:pPr>
      <w:rPr>
        <w:rFonts w:ascii="Times New Roman" w:eastAsia="Times New Roman" w:hAnsi="Times New Roman" w:cs="Times New Roman" w:hint="default"/>
        <w:w w:val="99"/>
        <w:sz w:val="24"/>
        <w:szCs w:val="24"/>
        <w:lang w:val="ru-RU" w:eastAsia="ru-RU" w:bidi="ru-RU"/>
      </w:rPr>
    </w:lvl>
    <w:lvl w:ilvl="1" w:tplc="1DB28762">
      <w:start w:val="1"/>
      <w:numFmt w:val="decimal"/>
      <w:lvlText w:val="%2."/>
      <w:lvlJc w:val="left"/>
      <w:pPr>
        <w:ind w:left="622" w:hanging="196"/>
      </w:pPr>
      <w:rPr>
        <w:rFonts w:ascii="Times New Roman" w:eastAsia="Times New Roman" w:hAnsi="Times New Roman" w:cs="Times New Roman" w:hint="default"/>
        <w:w w:val="99"/>
        <w:sz w:val="24"/>
        <w:szCs w:val="24"/>
        <w:lang w:val="ru-RU" w:eastAsia="ru-RU" w:bidi="ru-RU"/>
      </w:rPr>
    </w:lvl>
    <w:lvl w:ilvl="2" w:tplc="658662B0">
      <w:numFmt w:val="bullet"/>
      <w:lvlText w:val="•"/>
      <w:lvlJc w:val="left"/>
      <w:pPr>
        <w:ind w:left="2668" w:hanging="196"/>
      </w:pPr>
      <w:rPr>
        <w:rFonts w:hint="default"/>
        <w:lang w:val="ru-RU" w:eastAsia="ru-RU" w:bidi="ru-RU"/>
      </w:rPr>
    </w:lvl>
    <w:lvl w:ilvl="3" w:tplc="7264DA8E">
      <w:numFmt w:val="bullet"/>
      <w:lvlText w:val="•"/>
      <w:lvlJc w:val="left"/>
      <w:pPr>
        <w:ind w:left="4397" w:hanging="196"/>
      </w:pPr>
      <w:rPr>
        <w:rFonts w:hint="default"/>
        <w:lang w:val="ru-RU" w:eastAsia="ru-RU" w:bidi="ru-RU"/>
      </w:rPr>
    </w:lvl>
    <w:lvl w:ilvl="4" w:tplc="1FDA358C">
      <w:numFmt w:val="bullet"/>
      <w:lvlText w:val="•"/>
      <w:lvlJc w:val="left"/>
      <w:pPr>
        <w:ind w:left="6126" w:hanging="196"/>
      </w:pPr>
      <w:rPr>
        <w:rFonts w:hint="default"/>
        <w:lang w:val="ru-RU" w:eastAsia="ru-RU" w:bidi="ru-RU"/>
      </w:rPr>
    </w:lvl>
    <w:lvl w:ilvl="5" w:tplc="BD863A00">
      <w:numFmt w:val="bullet"/>
      <w:lvlText w:val="•"/>
      <w:lvlJc w:val="left"/>
      <w:pPr>
        <w:ind w:left="7854" w:hanging="196"/>
      </w:pPr>
      <w:rPr>
        <w:rFonts w:hint="default"/>
        <w:lang w:val="ru-RU" w:eastAsia="ru-RU" w:bidi="ru-RU"/>
      </w:rPr>
    </w:lvl>
    <w:lvl w:ilvl="6" w:tplc="87E4A03E">
      <w:numFmt w:val="bullet"/>
      <w:lvlText w:val="•"/>
      <w:lvlJc w:val="left"/>
      <w:pPr>
        <w:ind w:left="9583" w:hanging="196"/>
      </w:pPr>
      <w:rPr>
        <w:rFonts w:hint="default"/>
        <w:lang w:val="ru-RU" w:eastAsia="ru-RU" w:bidi="ru-RU"/>
      </w:rPr>
    </w:lvl>
    <w:lvl w:ilvl="7" w:tplc="F1E2EF76">
      <w:numFmt w:val="bullet"/>
      <w:lvlText w:val="•"/>
      <w:lvlJc w:val="left"/>
      <w:pPr>
        <w:ind w:left="11312" w:hanging="196"/>
      </w:pPr>
      <w:rPr>
        <w:rFonts w:hint="default"/>
        <w:lang w:val="ru-RU" w:eastAsia="ru-RU" w:bidi="ru-RU"/>
      </w:rPr>
    </w:lvl>
    <w:lvl w:ilvl="8" w:tplc="49BCFD90">
      <w:numFmt w:val="bullet"/>
      <w:lvlText w:val="•"/>
      <w:lvlJc w:val="left"/>
      <w:pPr>
        <w:ind w:left="13040" w:hanging="196"/>
      </w:pPr>
      <w:rPr>
        <w:rFonts w:hint="default"/>
        <w:lang w:val="ru-RU" w:eastAsia="ru-RU" w:bidi="ru-RU"/>
      </w:rPr>
    </w:lvl>
  </w:abstractNum>
  <w:abstractNum w:abstractNumId="9">
    <w:nsid w:val="54812A77"/>
    <w:multiLevelType w:val="hybridMultilevel"/>
    <w:tmpl w:val="AB72C9EC"/>
    <w:lvl w:ilvl="0" w:tplc="DCCE8594">
      <w:start w:val="16"/>
      <w:numFmt w:val="decimal"/>
      <w:lvlText w:val="%1."/>
      <w:lvlJc w:val="left"/>
      <w:pPr>
        <w:ind w:left="9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7E7604">
      <w:start w:val="1"/>
      <w:numFmt w:val="lowerLetter"/>
      <w:lvlText w:val="%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9880CA">
      <w:start w:val="1"/>
      <w:numFmt w:val="lowerRoman"/>
      <w:lvlText w:val="%3"/>
      <w:lvlJc w:val="left"/>
      <w:pPr>
        <w:ind w:left="1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681CC">
      <w:start w:val="1"/>
      <w:numFmt w:val="decimal"/>
      <w:lvlText w:val="%4"/>
      <w:lvlJc w:val="left"/>
      <w:pPr>
        <w:ind w:left="2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F85024">
      <w:start w:val="1"/>
      <w:numFmt w:val="lowerLetter"/>
      <w:lvlText w:val="%5"/>
      <w:lvlJc w:val="left"/>
      <w:pPr>
        <w:ind w:left="3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EA40B3C">
      <w:start w:val="1"/>
      <w:numFmt w:val="lowerRoman"/>
      <w:lvlText w:val="%6"/>
      <w:lvlJc w:val="left"/>
      <w:pPr>
        <w:ind w:left="4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3C5044">
      <w:start w:val="1"/>
      <w:numFmt w:val="decimal"/>
      <w:lvlText w:val="%7"/>
      <w:lvlJc w:val="left"/>
      <w:pPr>
        <w:ind w:left="4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2A3B4C">
      <w:start w:val="1"/>
      <w:numFmt w:val="lowerLetter"/>
      <w:lvlText w:val="%8"/>
      <w:lvlJc w:val="left"/>
      <w:pPr>
        <w:ind w:left="5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B610D4">
      <w:start w:val="1"/>
      <w:numFmt w:val="lowerRoman"/>
      <w:lvlText w:val="%9"/>
      <w:lvlJc w:val="left"/>
      <w:pPr>
        <w:ind w:left="6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5A2A33CA"/>
    <w:multiLevelType w:val="hybridMultilevel"/>
    <w:tmpl w:val="12B6297A"/>
    <w:lvl w:ilvl="0" w:tplc="95627F4C">
      <w:start w:val="5"/>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4A9DE8">
      <w:start w:val="1"/>
      <w:numFmt w:val="lowerLetter"/>
      <w:lvlText w:val="%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7E21F4">
      <w:start w:val="1"/>
      <w:numFmt w:val="lowerRoman"/>
      <w:lvlText w:val="%3"/>
      <w:lvlJc w:val="left"/>
      <w:pPr>
        <w:ind w:left="1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46ADD2">
      <w:start w:val="1"/>
      <w:numFmt w:val="decimal"/>
      <w:lvlText w:val="%4"/>
      <w:lvlJc w:val="left"/>
      <w:pPr>
        <w:ind w:left="2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CEE4CA">
      <w:start w:val="1"/>
      <w:numFmt w:val="lowerLetter"/>
      <w:lvlText w:val="%5"/>
      <w:lvlJc w:val="left"/>
      <w:pPr>
        <w:ind w:left="3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C0963E">
      <w:start w:val="1"/>
      <w:numFmt w:val="lowerRoman"/>
      <w:lvlText w:val="%6"/>
      <w:lvlJc w:val="left"/>
      <w:pPr>
        <w:ind w:left="4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8EB62E">
      <w:start w:val="1"/>
      <w:numFmt w:val="decimal"/>
      <w:lvlText w:val="%7"/>
      <w:lvlJc w:val="left"/>
      <w:pPr>
        <w:ind w:left="4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CE2F56">
      <w:start w:val="1"/>
      <w:numFmt w:val="lowerLetter"/>
      <w:lvlText w:val="%8"/>
      <w:lvlJc w:val="left"/>
      <w:pPr>
        <w:ind w:left="5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5C75C8">
      <w:start w:val="1"/>
      <w:numFmt w:val="lowerRoman"/>
      <w:lvlText w:val="%9"/>
      <w:lvlJc w:val="left"/>
      <w:pPr>
        <w:ind w:left="6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5D6714BD"/>
    <w:multiLevelType w:val="hybridMultilevel"/>
    <w:tmpl w:val="7EF4FCF2"/>
    <w:lvl w:ilvl="0" w:tplc="9A2ADF8E">
      <w:start w:val="1"/>
      <w:numFmt w:val="bullet"/>
      <w:lvlText w:val="●"/>
      <w:lvlJc w:val="left"/>
      <w:pPr>
        <w:ind w:left="8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60F574">
      <w:start w:val="1"/>
      <w:numFmt w:val="bullet"/>
      <w:lvlText w:val="o"/>
      <w:lvlJc w:val="left"/>
      <w:pPr>
        <w:ind w:left="15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A230FE">
      <w:start w:val="1"/>
      <w:numFmt w:val="bullet"/>
      <w:lvlText w:val="▪"/>
      <w:lvlJc w:val="left"/>
      <w:pPr>
        <w:ind w:left="2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416080A">
      <w:start w:val="1"/>
      <w:numFmt w:val="bullet"/>
      <w:lvlText w:val="•"/>
      <w:lvlJc w:val="left"/>
      <w:pPr>
        <w:ind w:left="30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ECCD58">
      <w:start w:val="1"/>
      <w:numFmt w:val="bullet"/>
      <w:lvlText w:val="o"/>
      <w:lvlJc w:val="left"/>
      <w:pPr>
        <w:ind w:left="37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262C3A">
      <w:start w:val="1"/>
      <w:numFmt w:val="bullet"/>
      <w:lvlText w:val="▪"/>
      <w:lvlJc w:val="left"/>
      <w:pPr>
        <w:ind w:left="44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B109484">
      <w:start w:val="1"/>
      <w:numFmt w:val="bullet"/>
      <w:lvlText w:val="•"/>
      <w:lvlJc w:val="left"/>
      <w:pPr>
        <w:ind w:left="5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00E2D6">
      <w:start w:val="1"/>
      <w:numFmt w:val="bullet"/>
      <w:lvlText w:val="o"/>
      <w:lvlJc w:val="left"/>
      <w:pPr>
        <w:ind w:left="58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88533E">
      <w:start w:val="1"/>
      <w:numFmt w:val="bullet"/>
      <w:lvlText w:val="▪"/>
      <w:lvlJc w:val="left"/>
      <w:pPr>
        <w:ind w:left="6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6744782A"/>
    <w:multiLevelType w:val="hybridMultilevel"/>
    <w:tmpl w:val="7676EF7C"/>
    <w:lvl w:ilvl="0" w:tplc="F39C281C">
      <w:start w:val="1"/>
      <w:numFmt w:val="bullet"/>
      <w:lvlText w:val="-"/>
      <w:lvlJc w:val="left"/>
      <w:pPr>
        <w:ind w:left="12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94DB3A">
      <w:start w:val="1"/>
      <w:numFmt w:val="bullet"/>
      <w:lvlText w:val="o"/>
      <w:lvlJc w:val="left"/>
      <w:pPr>
        <w:ind w:left="19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7294B8">
      <w:start w:val="1"/>
      <w:numFmt w:val="bullet"/>
      <w:lvlText w:val="▪"/>
      <w:lvlJc w:val="left"/>
      <w:pPr>
        <w:ind w:left="2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C67EC6">
      <w:start w:val="1"/>
      <w:numFmt w:val="bullet"/>
      <w:lvlText w:val="•"/>
      <w:lvlJc w:val="left"/>
      <w:pPr>
        <w:ind w:left="3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8A822A">
      <w:start w:val="1"/>
      <w:numFmt w:val="bullet"/>
      <w:lvlText w:val="o"/>
      <w:lvlJc w:val="left"/>
      <w:pPr>
        <w:ind w:left="4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74095C">
      <w:start w:val="1"/>
      <w:numFmt w:val="bullet"/>
      <w:lvlText w:val="▪"/>
      <w:lvlJc w:val="left"/>
      <w:pPr>
        <w:ind w:left="4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107DB4">
      <w:start w:val="1"/>
      <w:numFmt w:val="bullet"/>
      <w:lvlText w:val="•"/>
      <w:lvlJc w:val="left"/>
      <w:pPr>
        <w:ind w:left="5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74229E">
      <w:start w:val="1"/>
      <w:numFmt w:val="bullet"/>
      <w:lvlText w:val="o"/>
      <w:lvlJc w:val="left"/>
      <w:pPr>
        <w:ind w:left="6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96BC92">
      <w:start w:val="1"/>
      <w:numFmt w:val="bullet"/>
      <w:lvlText w:val="▪"/>
      <w:lvlJc w:val="left"/>
      <w:pPr>
        <w:ind w:left="6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68513311"/>
    <w:multiLevelType w:val="hybridMultilevel"/>
    <w:tmpl w:val="C71621AC"/>
    <w:lvl w:ilvl="0" w:tplc="3ACE4546">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302E9C">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AE385C">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8E777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3EE180">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FBEDB8A">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29A363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5AC182">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065364">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73F43689"/>
    <w:multiLevelType w:val="hybridMultilevel"/>
    <w:tmpl w:val="BADE888C"/>
    <w:lvl w:ilvl="0" w:tplc="054EC526">
      <w:start w:val="1"/>
      <w:numFmt w:val="bullet"/>
      <w:lvlText w:val="●"/>
      <w:lvlJc w:val="left"/>
      <w:pPr>
        <w:ind w:left="15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3C0AB8">
      <w:start w:val="1"/>
      <w:numFmt w:val="bullet"/>
      <w:lvlText w:val="o"/>
      <w:lvlJc w:val="left"/>
      <w:pPr>
        <w:ind w:left="22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F4AE0CE">
      <w:start w:val="1"/>
      <w:numFmt w:val="bullet"/>
      <w:lvlText w:val="▪"/>
      <w:lvlJc w:val="left"/>
      <w:pPr>
        <w:ind w:left="30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4ECF760">
      <w:start w:val="1"/>
      <w:numFmt w:val="bullet"/>
      <w:lvlText w:val="•"/>
      <w:lvlJc w:val="left"/>
      <w:pPr>
        <w:ind w:left="37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426EBA">
      <w:start w:val="1"/>
      <w:numFmt w:val="bullet"/>
      <w:lvlText w:val="o"/>
      <w:lvlJc w:val="left"/>
      <w:pPr>
        <w:ind w:left="4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9A3500">
      <w:start w:val="1"/>
      <w:numFmt w:val="bullet"/>
      <w:lvlText w:val="▪"/>
      <w:lvlJc w:val="left"/>
      <w:pPr>
        <w:ind w:left="51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ECA0632">
      <w:start w:val="1"/>
      <w:numFmt w:val="bullet"/>
      <w:lvlText w:val="•"/>
      <w:lvlJc w:val="left"/>
      <w:pPr>
        <w:ind w:left="58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7044DC4">
      <w:start w:val="1"/>
      <w:numFmt w:val="bullet"/>
      <w:lvlText w:val="o"/>
      <w:lvlJc w:val="left"/>
      <w:pPr>
        <w:ind w:left="66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69AD9FC">
      <w:start w:val="1"/>
      <w:numFmt w:val="bullet"/>
      <w:lvlText w:val="▪"/>
      <w:lvlJc w:val="left"/>
      <w:pPr>
        <w:ind w:left="73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7E491785"/>
    <w:multiLevelType w:val="hybridMultilevel"/>
    <w:tmpl w:val="19B8ED3C"/>
    <w:lvl w:ilvl="0" w:tplc="DAEC3A7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844FA6">
      <w:start w:val="1"/>
      <w:numFmt w:val="lowerLetter"/>
      <w:lvlText w:val="%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CEEAB2">
      <w:start w:val="1"/>
      <w:numFmt w:val="lowerRoman"/>
      <w:lvlText w:val="%3"/>
      <w:lvlJc w:val="left"/>
      <w:pPr>
        <w:ind w:left="1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F38B3DE">
      <w:start w:val="1"/>
      <w:numFmt w:val="decimal"/>
      <w:lvlText w:val="%4"/>
      <w:lvlJc w:val="left"/>
      <w:pPr>
        <w:ind w:left="2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A25C46">
      <w:start w:val="1"/>
      <w:numFmt w:val="lowerLetter"/>
      <w:lvlText w:val="%5"/>
      <w:lvlJc w:val="left"/>
      <w:pPr>
        <w:ind w:left="3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F0FE1E">
      <w:start w:val="1"/>
      <w:numFmt w:val="lowerRoman"/>
      <w:lvlText w:val="%6"/>
      <w:lvlJc w:val="left"/>
      <w:pPr>
        <w:ind w:left="4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A85E18">
      <w:start w:val="1"/>
      <w:numFmt w:val="decimal"/>
      <w:lvlText w:val="%7"/>
      <w:lvlJc w:val="left"/>
      <w:pPr>
        <w:ind w:left="4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E03542">
      <w:start w:val="1"/>
      <w:numFmt w:val="lowerLetter"/>
      <w:lvlText w:val="%8"/>
      <w:lvlJc w:val="left"/>
      <w:pPr>
        <w:ind w:left="5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E7C9842">
      <w:start w:val="1"/>
      <w:numFmt w:val="lowerRoman"/>
      <w:lvlText w:val="%9"/>
      <w:lvlJc w:val="left"/>
      <w:pPr>
        <w:ind w:left="6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7"/>
  </w:num>
  <w:num w:numId="2">
    <w:abstractNumId w:val="0"/>
  </w:num>
  <w:num w:numId="3">
    <w:abstractNumId w:val="11"/>
  </w:num>
  <w:num w:numId="4">
    <w:abstractNumId w:val="12"/>
  </w:num>
  <w:num w:numId="5">
    <w:abstractNumId w:val="14"/>
  </w:num>
  <w:num w:numId="6">
    <w:abstractNumId w:val="3"/>
  </w:num>
  <w:num w:numId="7">
    <w:abstractNumId w:val="6"/>
  </w:num>
  <w:num w:numId="8">
    <w:abstractNumId w:val="15"/>
  </w:num>
  <w:num w:numId="9">
    <w:abstractNumId w:val="10"/>
  </w:num>
  <w:num w:numId="10">
    <w:abstractNumId w:val="2"/>
  </w:num>
  <w:num w:numId="11">
    <w:abstractNumId w:val="9"/>
  </w:num>
  <w:num w:numId="12">
    <w:abstractNumId w:val="1"/>
  </w:num>
  <w:num w:numId="13">
    <w:abstractNumId w:val="13"/>
  </w:num>
  <w:num w:numId="14">
    <w:abstractNumId w:val="8"/>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9D"/>
    <w:rsid w:val="000512C7"/>
    <w:rsid w:val="0014687C"/>
    <w:rsid w:val="0029099D"/>
    <w:rsid w:val="00525F1D"/>
    <w:rsid w:val="007254F7"/>
    <w:rsid w:val="008438CB"/>
    <w:rsid w:val="00CD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254F7"/>
    <w:pPr>
      <w:keepNext/>
      <w:keepLines/>
      <w:spacing w:after="301"/>
      <w:ind w:left="130" w:hanging="10"/>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254F7"/>
    <w:pPr>
      <w:keepNext/>
      <w:keepLines/>
      <w:spacing w:after="301"/>
      <w:ind w:left="130"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4F7"/>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254F7"/>
    <w:rPr>
      <w:rFonts w:ascii="Times New Roman" w:eastAsia="Times New Roman" w:hAnsi="Times New Roman" w:cs="Times New Roman"/>
      <w:b/>
      <w:color w:val="000000"/>
      <w:sz w:val="24"/>
      <w:lang w:eastAsia="ru-RU"/>
    </w:rPr>
  </w:style>
  <w:style w:type="table" w:customStyle="1" w:styleId="TableGrid">
    <w:name w:val="TableGrid"/>
    <w:rsid w:val="007254F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aliases w:val="основа"/>
    <w:link w:val="a4"/>
    <w:uiPriority w:val="1"/>
    <w:qFormat/>
    <w:rsid w:val="007254F7"/>
    <w:pPr>
      <w:spacing w:after="0" w:line="240" w:lineRule="auto"/>
      <w:ind w:left="130" w:hanging="10"/>
      <w:jc w:val="both"/>
    </w:pPr>
    <w:rPr>
      <w:rFonts w:ascii="Times New Roman" w:eastAsia="Times New Roman" w:hAnsi="Times New Roman" w:cs="Times New Roman"/>
      <w:color w:val="000000"/>
      <w:sz w:val="24"/>
      <w:lang w:eastAsia="ru-RU"/>
    </w:rPr>
  </w:style>
  <w:style w:type="paragraph" w:styleId="a5">
    <w:name w:val="Balloon Text"/>
    <w:basedOn w:val="a"/>
    <w:link w:val="a6"/>
    <w:uiPriority w:val="99"/>
    <w:semiHidden/>
    <w:unhideWhenUsed/>
    <w:rsid w:val="007254F7"/>
    <w:pPr>
      <w:spacing w:after="0" w:line="240" w:lineRule="auto"/>
      <w:ind w:left="130" w:hanging="10"/>
      <w:jc w:val="both"/>
    </w:pPr>
    <w:rPr>
      <w:rFonts w:ascii="Tahoma" w:eastAsia="Times New Roman" w:hAnsi="Tahoma" w:cs="Tahoma"/>
      <w:color w:val="000000"/>
      <w:sz w:val="16"/>
      <w:szCs w:val="16"/>
      <w:lang w:eastAsia="ru-RU"/>
    </w:rPr>
  </w:style>
  <w:style w:type="character" w:customStyle="1" w:styleId="a6">
    <w:name w:val="Текст выноски Знак"/>
    <w:basedOn w:val="a0"/>
    <w:link w:val="a5"/>
    <w:uiPriority w:val="99"/>
    <w:semiHidden/>
    <w:rsid w:val="007254F7"/>
    <w:rPr>
      <w:rFonts w:ascii="Tahoma" w:eastAsia="Times New Roman" w:hAnsi="Tahoma" w:cs="Tahoma"/>
      <w:color w:val="000000"/>
      <w:sz w:val="16"/>
      <w:szCs w:val="16"/>
      <w:lang w:eastAsia="ru-RU"/>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72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7254F7"/>
    <w:pPr>
      <w:ind w:left="720"/>
      <w:contextualSpacing/>
    </w:pPr>
    <w:rPr>
      <w:rFonts w:eastAsiaTheme="minorEastAsia"/>
      <w:lang w:eastAsia="ru-RU"/>
    </w:rPr>
  </w:style>
  <w:style w:type="character" w:customStyle="1" w:styleId="a4">
    <w:name w:val="Без интервала Знак"/>
    <w:aliases w:val="основа Знак"/>
    <w:basedOn w:val="a0"/>
    <w:link w:val="a3"/>
    <w:uiPriority w:val="1"/>
    <w:locked/>
    <w:rsid w:val="007254F7"/>
    <w:rPr>
      <w:rFonts w:ascii="Times New Roman" w:eastAsia="Times New Roman" w:hAnsi="Times New Roman" w:cs="Times New Roman"/>
      <w:color w:val="000000"/>
      <w:sz w:val="24"/>
      <w:lang w:eastAsia="ru-RU"/>
    </w:rPr>
  </w:style>
  <w:style w:type="paragraph" w:styleId="aa">
    <w:name w:val="Body Text"/>
    <w:aliases w:val="Основной текст Знак1,Основной текст Знак Знак,Основной текст отчета"/>
    <w:basedOn w:val="a"/>
    <w:link w:val="ab"/>
    <w:uiPriority w:val="1"/>
    <w:unhideWhenUsed/>
    <w:qFormat/>
    <w:rsid w:val="007254F7"/>
    <w:pPr>
      <w:spacing w:after="120"/>
    </w:pPr>
    <w:rPr>
      <w:rFonts w:eastAsiaTheme="minorEastAsia"/>
      <w:lang w:eastAsia="ru-RU"/>
    </w:rPr>
  </w:style>
  <w:style w:type="character" w:customStyle="1" w:styleId="ab">
    <w:name w:val="Основной текст Знак"/>
    <w:aliases w:val="Основной текст Знак1 Знак,Основной текст Знак Знак Знак,Основной текст отчета Знак"/>
    <w:basedOn w:val="a0"/>
    <w:link w:val="aa"/>
    <w:uiPriority w:val="1"/>
    <w:rsid w:val="007254F7"/>
    <w:rPr>
      <w:rFonts w:eastAsiaTheme="minorEastAsia"/>
      <w:lang w:eastAsia="ru-RU"/>
    </w:rPr>
  </w:style>
  <w:style w:type="character" w:customStyle="1" w:styleId="a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7254F7"/>
    <w:rPr>
      <w:rFonts w:ascii="Times New Roman" w:eastAsia="Times New Roman" w:hAnsi="Times New Roman" w:cs="Times New Roman"/>
      <w:sz w:val="24"/>
      <w:szCs w:val="24"/>
      <w:lang w:eastAsia="ru-RU"/>
    </w:rPr>
  </w:style>
  <w:style w:type="character" w:styleId="ac">
    <w:name w:val="Hyperlink"/>
    <w:basedOn w:val="a0"/>
    <w:uiPriority w:val="99"/>
    <w:unhideWhenUsed/>
    <w:rsid w:val="007254F7"/>
    <w:rPr>
      <w:color w:val="0000FF" w:themeColor="hyperlink"/>
      <w:u w:val="single"/>
    </w:rPr>
  </w:style>
  <w:style w:type="paragraph" w:customStyle="1" w:styleId="Default">
    <w:name w:val="Default"/>
    <w:rsid w:val="007254F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itle"/>
    <w:basedOn w:val="a"/>
    <w:next w:val="a"/>
    <w:link w:val="ae"/>
    <w:uiPriority w:val="10"/>
    <w:qFormat/>
    <w:rsid w:val="007254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7254F7"/>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7254F7"/>
    <w:pPr>
      <w:numPr>
        <w:ilvl w:val="1"/>
      </w:numPr>
      <w:ind w:left="130" w:hanging="10"/>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7254F7"/>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254F7"/>
    <w:pPr>
      <w:keepNext/>
      <w:keepLines/>
      <w:spacing w:after="301"/>
      <w:ind w:left="130" w:hanging="10"/>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254F7"/>
    <w:pPr>
      <w:keepNext/>
      <w:keepLines/>
      <w:spacing w:after="301"/>
      <w:ind w:left="130"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4F7"/>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254F7"/>
    <w:rPr>
      <w:rFonts w:ascii="Times New Roman" w:eastAsia="Times New Roman" w:hAnsi="Times New Roman" w:cs="Times New Roman"/>
      <w:b/>
      <w:color w:val="000000"/>
      <w:sz w:val="24"/>
      <w:lang w:eastAsia="ru-RU"/>
    </w:rPr>
  </w:style>
  <w:style w:type="table" w:customStyle="1" w:styleId="TableGrid">
    <w:name w:val="TableGrid"/>
    <w:rsid w:val="007254F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aliases w:val="основа"/>
    <w:link w:val="a4"/>
    <w:uiPriority w:val="1"/>
    <w:qFormat/>
    <w:rsid w:val="007254F7"/>
    <w:pPr>
      <w:spacing w:after="0" w:line="240" w:lineRule="auto"/>
      <w:ind w:left="130" w:hanging="10"/>
      <w:jc w:val="both"/>
    </w:pPr>
    <w:rPr>
      <w:rFonts w:ascii="Times New Roman" w:eastAsia="Times New Roman" w:hAnsi="Times New Roman" w:cs="Times New Roman"/>
      <w:color w:val="000000"/>
      <w:sz w:val="24"/>
      <w:lang w:eastAsia="ru-RU"/>
    </w:rPr>
  </w:style>
  <w:style w:type="paragraph" w:styleId="a5">
    <w:name w:val="Balloon Text"/>
    <w:basedOn w:val="a"/>
    <w:link w:val="a6"/>
    <w:uiPriority w:val="99"/>
    <w:semiHidden/>
    <w:unhideWhenUsed/>
    <w:rsid w:val="007254F7"/>
    <w:pPr>
      <w:spacing w:after="0" w:line="240" w:lineRule="auto"/>
      <w:ind w:left="130" w:hanging="10"/>
      <w:jc w:val="both"/>
    </w:pPr>
    <w:rPr>
      <w:rFonts w:ascii="Tahoma" w:eastAsia="Times New Roman" w:hAnsi="Tahoma" w:cs="Tahoma"/>
      <w:color w:val="000000"/>
      <w:sz w:val="16"/>
      <w:szCs w:val="16"/>
      <w:lang w:eastAsia="ru-RU"/>
    </w:rPr>
  </w:style>
  <w:style w:type="character" w:customStyle="1" w:styleId="a6">
    <w:name w:val="Текст выноски Знак"/>
    <w:basedOn w:val="a0"/>
    <w:link w:val="a5"/>
    <w:uiPriority w:val="99"/>
    <w:semiHidden/>
    <w:rsid w:val="007254F7"/>
    <w:rPr>
      <w:rFonts w:ascii="Tahoma" w:eastAsia="Times New Roman" w:hAnsi="Tahoma" w:cs="Tahoma"/>
      <w:color w:val="000000"/>
      <w:sz w:val="16"/>
      <w:szCs w:val="16"/>
      <w:lang w:eastAsia="ru-RU"/>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72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7254F7"/>
    <w:pPr>
      <w:ind w:left="720"/>
      <w:contextualSpacing/>
    </w:pPr>
    <w:rPr>
      <w:rFonts w:eastAsiaTheme="minorEastAsia"/>
      <w:lang w:eastAsia="ru-RU"/>
    </w:rPr>
  </w:style>
  <w:style w:type="character" w:customStyle="1" w:styleId="a4">
    <w:name w:val="Без интервала Знак"/>
    <w:aliases w:val="основа Знак"/>
    <w:basedOn w:val="a0"/>
    <w:link w:val="a3"/>
    <w:uiPriority w:val="1"/>
    <w:locked/>
    <w:rsid w:val="007254F7"/>
    <w:rPr>
      <w:rFonts w:ascii="Times New Roman" w:eastAsia="Times New Roman" w:hAnsi="Times New Roman" w:cs="Times New Roman"/>
      <w:color w:val="000000"/>
      <w:sz w:val="24"/>
      <w:lang w:eastAsia="ru-RU"/>
    </w:rPr>
  </w:style>
  <w:style w:type="paragraph" w:styleId="aa">
    <w:name w:val="Body Text"/>
    <w:aliases w:val="Основной текст Знак1,Основной текст Знак Знак,Основной текст отчета"/>
    <w:basedOn w:val="a"/>
    <w:link w:val="ab"/>
    <w:uiPriority w:val="1"/>
    <w:unhideWhenUsed/>
    <w:qFormat/>
    <w:rsid w:val="007254F7"/>
    <w:pPr>
      <w:spacing w:after="120"/>
    </w:pPr>
    <w:rPr>
      <w:rFonts w:eastAsiaTheme="minorEastAsia"/>
      <w:lang w:eastAsia="ru-RU"/>
    </w:rPr>
  </w:style>
  <w:style w:type="character" w:customStyle="1" w:styleId="ab">
    <w:name w:val="Основной текст Знак"/>
    <w:aliases w:val="Основной текст Знак1 Знак,Основной текст Знак Знак Знак,Основной текст отчета Знак"/>
    <w:basedOn w:val="a0"/>
    <w:link w:val="aa"/>
    <w:uiPriority w:val="1"/>
    <w:rsid w:val="007254F7"/>
    <w:rPr>
      <w:rFonts w:eastAsiaTheme="minorEastAsia"/>
      <w:lang w:eastAsia="ru-RU"/>
    </w:rPr>
  </w:style>
  <w:style w:type="character" w:customStyle="1" w:styleId="a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7254F7"/>
    <w:rPr>
      <w:rFonts w:ascii="Times New Roman" w:eastAsia="Times New Roman" w:hAnsi="Times New Roman" w:cs="Times New Roman"/>
      <w:sz w:val="24"/>
      <w:szCs w:val="24"/>
      <w:lang w:eastAsia="ru-RU"/>
    </w:rPr>
  </w:style>
  <w:style w:type="character" w:styleId="ac">
    <w:name w:val="Hyperlink"/>
    <w:basedOn w:val="a0"/>
    <w:uiPriority w:val="99"/>
    <w:unhideWhenUsed/>
    <w:rsid w:val="007254F7"/>
    <w:rPr>
      <w:color w:val="0000FF" w:themeColor="hyperlink"/>
      <w:u w:val="single"/>
    </w:rPr>
  </w:style>
  <w:style w:type="paragraph" w:customStyle="1" w:styleId="Default">
    <w:name w:val="Default"/>
    <w:rsid w:val="007254F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itle"/>
    <w:basedOn w:val="a"/>
    <w:next w:val="a"/>
    <w:link w:val="ae"/>
    <w:uiPriority w:val="10"/>
    <w:qFormat/>
    <w:rsid w:val="007254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7254F7"/>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7254F7"/>
    <w:pPr>
      <w:numPr>
        <w:ilvl w:val="1"/>
      </w:numPr>
      <w:ind w:left="130" w:hanging="10"/>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7254F7"/>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maksim1993@yandex.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hizobilnayar56.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3EEF-8A92-43AD-8D1D-973778B6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4614</Words>
  <Characters>26306</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1.  Аналитическая часть</vt:lpstr>
      <vt:lpstr>    1.1  Информационная справка об образовательной организации</vt:lpstr>
      <vt:lpstr>    1.4. 	 Реализуемые образовательные программы</vt:lpstr>
      <vt:lpstr>2.  Внутренняя оценка качества обучения </vt:lpstr>
      <vt:lpstr>    2.1  Анализ результатов образовательной  деятельности на уровне начального обще</vt:lpstr>
      <vt:lpstr>    2.2  Анализ результатов образовательной деятельности  на уровне основного общего</vt:lpstr>
      <vt:lpstr>    2.3  Анализ  результатов  образовательной  деятельности  на  уровне  среднего  о</vt:lpstr>
      <vt:lpstr>    </vt:lpstr>
      <vt:lpstr/>
      <vt:lpstr>    </vt:lpstr>
      <vt:lpstr>    3.1  Анализ результатов государственной итоговой аттестации обучающихся 11 класс</vt:lpstr>
      <vt:lpstr>    </vt:lpstr>
      <vt:lpstr>    </vt:lpstr>
      <vt:lpstr>3 . Анализ результативности  участия школьников в олимпиадном движении</vt:lpstr>
      <vt:lpstr/>
      <vt:lpstr/>
      <vt:lpstr>4 . Оценка функционирования внутренней системы качества образования </vt:lpstr>
      <vt:lpstr>5 . Оценка кадрового обеспечения</vt:lpstr>
      <vt:lpstr>6 . Учебно-методическое и библиотечно-информационное обеспечение </vt:lpstr>
      <vt:lpstr/>
      <vt:lpstr>7 . Материально-техническое обеспеч</vt:lpstr>
      <vt:lpstr>7.1.  Общая характеристика</vt:lpstr>
      <vt:lpstr>8. Анализ показателей деятельности муниципаль+ого общеобразовательного бюджетног</vt:lpstr>
      <vt:lpstr/>
    </vt:vector>
  </TitlesOfParts>
  <Company/>
  <LinksUpToDate>false</LinksUpToDate>
  <CharactersWithSpaces>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Ержан</dc:creator>
  <cp:keywords/>
  <dc:description/>
  <cp:lastModifiedBy>Школа</cp:lastModifiedBy>
  <cp:revision>3</cp:revision>
  <dcterms:created xsi:type="dcterms:W3CDTF">2024-04-16T05:58:00Z</dcterms:created>
  <dcterms:modified xsi:type="dcterms:W3CDTF">2024-04-18T08:01:00Z</dcterms:modified>
</cp:coreProperties>
</file>