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13" w:rsidRDefault="00C11213" w:rsidP="00C11213"/>
    <w:p w:rsidR="009B6C20" w:rsidRDefault="009B6C20" w:rsidP="009B6C20">
      <w:pPr>
        <w:pStyle w:val="a5"/>
        <w:ind w:left="-993"/>
      </w:pPr>
      <w:r>
        <w:rPr>
          <w:noProof/>
        </w:rPr>
        <w:drawing>
          <wp:inline distT="0" distB="0" distL="0" distR="0" wp14:anchorId="5C530125" wp14:editId="775FD4B6">
            <wp:extent cx="6301212" cy="8795559"/>
            <wp:effectExtent l="0" t="0" r="4445" b="5715"/>
            <wp:docPr id="1" name="Рисунок 1" descr="C:\Users\maria\Downloads\2025-11-19_16-3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2025-11-19_16-37-4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1267" cy="8795636"/>
                    </a:xfrm>
                    <a:prstGeom prst="rect">
                      <a:avLst/>
                    </a:prstGeom>
                    <a:noFill/>
                    <a:ln>
                      <a:noFill/>
                    </a:ln>
                  </pic:spPr>
                </pic:pic>
              </a:graphicData>
            </a:graphic>
          </wp:inline>
        </w:drawing>
      </w:r>
    </w:p>
    <w:p w:rsidR="009B6C20" w:rsidRDefault="009B6C20" w:rsidP="00C11213">
      <w:pPr>
        <w:spacing w:after="160" w:line="259" w:lineRule="auto"/>
        <w:jc w:val="center"/>
        <w:rPr>
          <w:rFonts w:asciiTheme="majorBidi" w:eastAsiaTheme="minorHAnsi" w:hAnsiTheme="majorBidi" w:cstheme="majorBidi"/>
          <w:sz w:val="28"/>
          <w:szCs w:val="28"/>
          <w:lang w:val="en-US" w:eastAsia="en-US"/>
        </w:rPr>
      </w:pPr>
      <w:bookmarkStart w:id="0" w:name="_GoBack"/>
      <w:bookmarkEnd w:id="0"/>
    </w:p>
    <w:p w:rsidR="009B6C20" w:rsidRDefault="009B6C20" w:rsidP="00C11213">
      <w:pPr>
        <w:spacing w:after="160" w:line="259" w:lineRule="auto"/>
        <w:jc w:val="center"/>
        <w:rPr>
          <w:rFonts w:asciiTheme="majorBidi" w:eastAsiaTheme="minorHAnsi" w:hAnsiTheme="majorBidi" w:cstheme="majorBidi"/>
          <w:sz w:val="28"/>
          <w:szCs w:val="28"/>
          <w:lang w:val="en-US" w:eastAsia="en-US"/>
        </w:rPr>
      </w:pPr>
    </w:p>
    <w:p w:rsidR="00C11213" w:rsidRPr="00C11213" w:rsidRDefault="00C11213" w:rsidP="00C11213">
      <w:pPr>
        <w:spacing w:after="160" w:line="259" w:lineRule="auto"/>
        <w:jc w:val="center"/>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ПОЯСНИТЕЛЬНАЯ ЗАПИСКА</w:t>
      </w:r>
    </w:p>
    <w:p w:rsidR="00C11213" w:rsidRPr="00C11213" w:rsidRDefault="00C11213" w:rsidP="00C11213">
      <w:pPr>
        <w:spacing w:after="160"/>
        <w:jc w:val="center"/>
        <w:rPr>
          <w:rFonts w:asciiTheme="majorBidi" w:eastAsiaTheme="minorHAnsi" w:hAnsiTheme="majorBidi" w:cstheme="majorBidi"/>
          <w:sz w:val="28"/>
          <w:szCs w:val="28"/>
          <w:lang w:eastAsia="en-US"/>
        </w:rPr>
      </w:pP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proofErr w:type="gramStart"/>
      <w:r w:rsidRPr="00C11213">
        <w:rPr>
          <w:rFonts w:asciiTheme="majorBidi" w:eastAsiaTheme="minorHAnsi" w:hAnsiTheme="majorBidi" w:cstheme="majorBidi"/>
          <w:sz w:val="28"/>
          <w:szCs w:val="28"/>
          <w:lang w:eastAsia="en-US"/>
        </w:rPr>
        <w:t>Учебный план является частью образовательной программы муниципального общеобразовательного бюджетного учреждения "Изобильная средняя общеобразовательная школа" Соль-</w:t>
      </w:r>
      <w:proofErr w:type="spellStart"/>
      <w:r w:rsidRPr="00C11213">
        <w:rPr>
          <w:rFonts w:asciiTheme="majorBidi" w:eastAsiaTheme="minorHAnsi" w:hAnsiTheme="majorBidi" w:cstheme="majorBidi"/>
          <w:sz w:val="28"/>
          <w:szCs w:val="28"/>
          <w:lang w:eastAsia="en-US"/>
        </w:rPr>
        <w:t>Илецкого</w:t>
      </w:r>
      <w:proofErr w:type="spellEnd"/>
      <w:r w:rsidRPr="00C11213">
        <w:rPr>
          <w:rFonts w:asciiTheme="majorBidi" w:eastAsiaTheme="minorHAnsi" w:hAnsiTheme="majorBidi" w:cstheme="majorBidi"/>
          <w:sz w:val="28"/>
          <w:szCs w:val="28"/>
          <w:lang w:eastAsia="en-US"/>
        </w:rPr>
        <w:t xml:space="preserve"> </w:t>
      </w:r>
      <w:r w:rsidR="00DD5571">
        <w:rPr>
          <w:rFonts w:asciiTheme="majorBidi" w:eastAsiaTheme="minorHAnsi" w:hAnsiTheme="majorBidi" w:cstheme="majorBidi"/>
          <w:sz w:val="28"/>
          <w:szCs w:val="28"/>
          <w:lang w:eastAsia="en-US"/>
        </w:rPr>
        <w:t>муниципального</w:t>
      </w:r>
      <w:r w:rsidRPr="00C11213">
        <w:rPr>
          <w:rFonts w:asciiTheme="majorBidi" w:eastAsiaTheme="minorHAnsi" w:hAnsiTheme="majorBidi" w:cstheme="majorBidi"/>
          <w:sz w:val="28"/>
          <w:szCs w:val="28"/>
          <w:lang w:eastAsia="en-US"/>
        </w:rPr>
        <w:t xml:space="preserve"> округа Оренбургской области,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roofErr w:type="gramEnd"/>
    </w:p>
    <w:p w:rsidR="00C11213" w:rsidRPr="00C11213" w:rsidRDefault="00C11213" w:rsidP="00C11213">
      <w:pPr>
        <w:spacing w:after="160"/>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Учебный год в муниципальном общеобразовательном бюджетном учреждении "Изобильная средняя общеобразовательная школа" Соль-</w:t>
      </w:r>
      <w:proofErr w:type="spellStart"/>
      <w:r w:rsidRPr="00C11213">
        <w:rPr>
          <w:rFonts w:asciiTheme="majorBidi" w:eastAsiaTheme="minorHAnsi" w:hAnsiTheme="majorBidi" w:cstheme="majorBidi"/>
          <w:sz w:val="28"/>
          <w:szCs w:val="28"/>
          <w:lang w:eastAsia="en-US"/>
        </w:rPr>
        <w:t>Илецкого</w:t>
      </w:r>
      <w:proofErr w:type="spellEnd"/>
      <w:r w:rsidRPr="00C11213">
        <w:rPr>
          <w:rFonts w:asciiTheme="majorBidi" w:eastAsiaTheme="minorHAnsi" w:hAnsiTheme="majorBidi" w:cstheme="majorBidi"/>
          <w:sz w:val="28"/>
          <w:szCs w:val="28"/>
          <w:lang w:eastAsia="en-US"/>
        </w:rPr>
        <w:t xml:space="preserve"> </w:t>
      </w:r>
      <w:r w:rsidR="00DD5571">
        <w:rPr>
          <w:rFonts w:asciiTheme="majorBidi" w:eastAsiaTheme="minorHAnsi" w:hAnsiTheme="majorBidi" w:cstheme="majorBidi"/>
          <w:sz w:val="28"/>
          <w:szCs w:val="28"/>
          <w:lang w:eastAsia="en-US"/>
        </w:rPr>
        <w:t>муниципального</w:t>
      </w:r>
      <w:r w:rsidRPr="00C11213">
        <w:rPr>
          <w:rFonts w:asciiTheme="majorBidi" w:eastAsiaTheme="minorHAnsi" w:hAnsiTheme="majorBidi" w:cstheme="majorBidi"/>
          <w:sz w:val="28"/>
          <w:szCs w:val="28"/>
          <w:lang w:eastAsia="en-US"/>
        </w:rPr>
        <w:t xml:space="preserve"> округа Оренбургской области начинается </w:t>
      </w:r>
      <w:r w:rsidR="00DD5571">
        <w:rPr>
          <w:rFonts w:asciiTheme="majorBidi" w:eastAsiaTheme="minorHAnsi" w:hAnsiTheme="majorBidi" w:cstheme="majorBidi"/>
          <w:sz w:val="28"/>
          <w:szCs w:val="28"/>
          <w:lang w:eastAsia="en-US"/>
        </w:rPr>
        <w:t>01.09.2025</w:t>
      </w:r>
      <w:r w:rsidRPr="00C11213">
        <w:rPr>
          <w:rFonts w:asciiTheme="majorBidi" w:eastAsiaTheme="minorHAnsi" w:hAnsiTheme="majorBidi" w:cstheme="majorBidi"/>
          <w:sz w:val="28"/>
          <w:szCs w:val="28"/>
          <w:lang w:eastAsia="en-US"/>
        </w:rPr>
        <w:t xml:space="preserve"> и заканчивается 26</w:t>
      </w:r>
      <w:r w:rsidR="00DD5571">
        <w:rPr>
          <w:rFonts w:asciiTheme="majorBidi" w:eastAsiaTheme="minorHAnsi" w:hAnsiTheme="majorBidi" w:cstheme="majorBidi"/>
          <w:sz w:val="28"/>
          <w:szCs w:val="28"/>
          <w:lang w:eastAsia="en-US"/>
        </w:rPr>
        <w:t>.05.2026</w:t>
      </w:r>
      <w:r w:rsidRPr="00C11213">
        <w:rPr>
          <w:rFonts w:asciiTheme="majorBidi" w:eastAsiaTheme="minorHAnsi" w:hAnsiTheme="majorBidi" w:cstheme="majorBidi"/>
          <w:sz w:val="28"/>
          <w:szCs w:val="28"/>
          <w:lang w:eastAsia="en-US"/>
        </w:rPr>
        <w:t xml:space="preserve">, в 11 классе учебный год заканчивается в соответствии с графиком проведения ГИА </w:t>
      </w:r>
    </w:p>
    <w:p w:rsidR="00C11213" w:rsidRPr="00C11213" w:rsidRDefault="00C11213" w:rsidP="00C11213">
      <w:pPr>
        <w:spacing w:after="160"/>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 xml:space="preserve">  Продолжительность учебного года в 10-11 классах составляет 34 учебные недели. </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Учебные занятия для учащихся 10-11 классов проводятся по 5-ти дневной учебной неделе.</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 xml:space="preserve">Максимальный объем аудиторной нагрузки обучающихся в неделю составляет в 10 классе – 34 часов, в 11 классе – 34 часов. Общее количество часов в 10 и 11 классах - по 1156 часов. В </w:t>
      </w:r>
      <w:proofErr w:type="gramStart"/>
      <w:r w:rsidRPr="00C11213">
        <w:rPr>
          <w:rFonts w:asciiTheme="majorBidi" w:eastAsiaTheme="minorHAnsi" w:hAnsiTheme="majorBidi" w:cstheme="majorBidi"/>
          <w:sz w:val="28"/>
          <w:szCs w:val="28"/>
          <w:lang w:eastAsia="en-US"/>
        </w:rPr>
        <w:t>общем</w:t>
      </w:r>
      <w:proofErr w:type="gramEnd"/>
      <w:r w:rsidRPr="00C11213">
        <w:rPr>
          <w:rFonts w:asciiTheme="majorBidi" w:eastAsiaTheme="minorHAnsi" w:hAnsiTheme="majorBidi" w:cstheme="majorBidi"/>
          <w:sz w:val="28"/>
          <w:szCs w:val="28"/>
          <w:lang w:eastAsia="en-US"/>
        </w:rPr>
        <w:t xml:space="preserve"> на СОО отводится 2312 часов.</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w:t>
      </w:r>
    </w:p>
    <w:p w:rsidR="00C11213" w:rsidRPr="00C11213" w:rsidRDefault="002B0D1F" w:rsidP="00C11213">
      <w:pPr>
        <w:spacing w:after="160" w:line="259" w:lineRule="auto"/>
        <w:ind w:firstLine="567"/>
        <w:jc w:val="both"/>
        <w:rPr>
          <w:rFonts w:asciiTheme="majorBidi" w:eastAsiaTheme="minorHAnsi" w:hAnsiTheme="majorBidi" w:cstheme="majorBidi"/>
          <w:sz w:val="28"/>
          <w:szCs w:val="28"/>
          <w:lang w:eastAsia="en-US"/>
        </w:rPr>
      </w:pPr>
      <w:r>
        <w:rPr>
          <w:rFonts w:asciiTheme="majorBidi" w:eastAsiaTheme="minorHAnsi" w:hAnsiTheme="majorBidi" w:cstheme="majorBidi"/>
          <w:sz w:val="28"/>
          <w:szCs w:val="28"/>
          <w:lang w:eastAsia="en-US"/>
        </w:rPr>
        <w:lastRenderedPageBreak/>
        <w:t xml:space="preserve">По одному часу в 10-11 классах отводится на 3-ий час физической культуры. В 10 классе 1 час отводится на учебный курс по русскому языку, в </w:t>
      </w:r>
      <w:r w:rsidR="00C11213" w:rsidRPr="00C11213">
        <w:rPr>
          <w:rFonts w:asciiTheme="majorBidi" w:eastAsiaTheme="minorHAnsi" w:hAnsiTheme="majorBidi" w:cstheme="majorBidi"/>
          <w:sz w:val="28"/>
          <w:szCs w:val="28"/>
          <w:lang w:eastAsia="en-US"/>
        </w:rPr>
        <w:t>11 классе 1 ч отводится на учебный курс по русскому языку для подготовки к ЕГЭ, 1 ч на учебный курс по математике «Подготовка к ЕГЭ».</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В муниципальном общеобразовательном бюджетном учреждении "Изобильная средняя общеобразовательная школа" Соль-</w:t>
      </w:r>
      <w:proofErr w:type="spellStart"/>
      <w:r w:rsidRPr="00C11213">
        <w:rPr>
          <w:rFonts w:asciiTheme="majorBidi" w:eastAsiaTheme="minorHAnsi" w:hAnsiTheme="majorBidi" w:cstheme="majorBidi"/>
          <w:sz w:val="28"/>
          <w:szCs w:val="28"/>
          <w:lang w:eastAsia="en-US"/>
        </w:rPr>
        <w:t>Илецкого</w:t>
      </w:r>
      <w:proofErr w:type="spellEnd"/>
      <w:r w:rsidRPr="00C11213">
        <w:rPr>
          <w:rFonts w:asciiTheme="majorBidi" w:eastAsiaTheme="minorHAnsi" w:hAnsiTheme="majorBidi" w:cstheme="majorBidi"/>
          <w:sz w:val="28"/>
          <w:szCs w:val="28"/>
          <w:lang w:eastAsia="en-US"/>
        </w:rPr>
        <w:t xml:space="preserve"> </w:t>
      </w:r>
      <w:r w:rsidR="00DD5571">
        <w:rPr>
          <w:rFonts w:asciiTheme="majorBidi" w:eastAsiaTheme="minorHAnsi" w:hAnsiTheme="majorBidi" w:cstheme="majorBidi"/>
          <w:sz w:val="28"/>
          <w:szCs w:val="28"/>
          <w:lang w:eastAsia="en-US"/>
        </w:rPr>
        <w:t>муниципальног</w:t>
      </w:r>
      <w:r w:rsidRPr="00C11213">
        <w:rPr>
          <w:rFonts w:asciiTheme="majorBidi" w:eastAsiaTheme="minorHAnsi" w:hAnsiTheme="majorBidi" w:cstheme="majorBidi"/>
          <w:sz w:val="28"/>
          <w:szCs w:val="28"/>
          <w:lang w:eastAsia="en-US"/>
        </w:rPr>
        <w:t>о округа Оренбургской области языком обучения является русский язык.</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 xml:space="preserve">Промежуточная аттестация – процедура, проводимая с целью оценки качества освоения </w:t>
      </w:r>
      <w:proofErr w:type="gramStart"/>
      <w:r w:rsidRPr="00C11213">
        <w:rPr>
          <w:rFonts w:asciiTheme="majorBidi" w:eastAsiaTheme="minorHAnsi" w:hAnsiTheme="majorBidi" w:cstheme="majorBidi"/>
          <w:sz w:val="28"/>
          <w:szCs w:val="28"/>
          <w:lang w:eastAsia="en-US"/>
        </w:rPr>
        <w:t>обучающимися</w:t>
      </w:r>
      <w:proofErr w:type="gramEnd"/>
      <w:r w:rsidRPr="00C11213">
        <w:rPr>
          <w:rFonts w:asciiTheme="majorBidi" w:eastAsiaTheme="minorHAnsi" w:hAnsiTheme="majorBidi" w:cstheme="majorBidi"/>
          <w:sz w:val="28"/>
          <w:szCs w:val="28"/>
          <w:lang w:eastAsia="en-US"/>
        </w:rPr>
        <w:t xml:space="preserve"> всего объема учебной дисциплины за учебный год. </w:t>
      </w:r>
    </w:p>
    <w:p w:rsidR="00C11213" w:rsidRPr="00C11213" w:rsidRDefault="00C11213" w:rsidP="00C11213">
      <w:pPr>
        <w:spacing w:after="160" w:line="259" w:lineRule="auto"/>
        <w:ind w:firstLine="567"/>
        <w:jc w:val="both"/>
        <w:rPr>
          <w:rFonts w:asciiTheme="majorBidi" w:eastAsiaTheme="minorHAnsi" w:hAnsiTheme="majorBidi" w:cstheme="majorBidi"/>
          <w:color w:val="FF0000"/>
          <w:sz w:val="28"/>
          <w:szCs w:val="28"/>
          <w:lang w:eastAsia="en-US"/>
        </w:rPr>
      </w:pPr>
      <w:r w:rsidRPr="00C11213">
        <w:rPr>
          <w:rFonts w:asciiTheme="majorBidi" w:eastAsiaTheme="minorHAnsi" w:hAnsiTheme="majorBidi" w:cstheme="majorBidi"/>
          <w:sz w:val="28"/>
          <w:szCs w:val="28"/>
          <w:lang w:eastAsia="en-US"/>
        </w:rPr>
        <w:t xml:space="preserve">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отметочными и оцениваются по итогам полугодия. </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Формы и порядок проведения промежуточной аттестации определяются «Положением о формах, периодичности и порядке</w:t>
      </w:r>
      <w:r w:rsidRPr="00C11213">
        <w:rPr>
          <w:rFonts w:asciiTheme="majorBidi" w:eastAsiaTheme="minorHAnsi" w:hAnsiTheme="majorBidi" w:cstheme="majorBidi"/>
          <w:sz w:val="28"/>
          <w:szCs w:val="28"/>
          <w:lang w:eastAsia="en-US"/>
        </w:rPr>
        <w:br/>
        <w:t xml:space="preserve">текущего контроля успеваемости и промежуточной </w:t>
      </w:r>
      <w:proofErr w:type="gramStart"/>
      <w:r w:rsidRPr="00C11213">
        <w:rPr>
          <w:rFonts w:asciiTheme="majorBidi" w:eastAsiaTheme="minorHAnsi" w:hAnsiTheme="majorBidi" w:cstheme="majorBidi"/>
          <w:sz w:val="28"/>
          <w:szCs w:val="28"/>
          <w:lang w:eastAsia="en-US"/>
        </w:rPr>
        <w:t>аттестации</w:t>
      </w:r>
      <w:proofErr w:type="gramEnd"/>
      <w:r w:rsidRPr="00C11213">
        <w:rPr>
          <w:rFonts w:asciiTheme="majorBidi" w:eastAsiaTheme="minorHAnsi" w:hAnsiTheme="majorBidi" w:cstheme="majorBidi"/>
          <w:sz w:val="28"/>
          <w:szCs w:val="28"/>
          <w:lang w:eastAsia="en-US"/>
        </w:rPr>
        <w:t xml:space="preserve"> обучающихся муниципального общеобразовательного бюджетного учреждения "Изобильная средняя общеобразовательная школа" Соль-</w:t>
      </w:r>
      <w:proofErr w:type="spellStart"/>
      <w:r w:rsidRPr="00C11213">
        <w:rPr>
          <w:rFonts w:asciiTheme="majorBidi" w:eastAsiaTheme="minorHAnsi" w:hAnsiTheme="majorBidi" w:cstheme="majorBidi"/>
          <w:sz w:val="28"/>
          <w:szCs w:val="28"/>
          <w:lang w:eastAsia="en-US"/>
        </w:rPr>
        <w:t>Илецкого</w:t>
      </w:r>
      <w:proofErr w:type="spellEnd"/>
      <w:r w:rsidRPr="00C11213">
        <w:rPr>
          <w:rFonts w:asciiTheme="majorBidi" w:eastAsiaTheme="minorHAnsi" w:hAnsiTheme="majorBidi" w:cstheme="majorBidi"/>
          <w:sz w:val="28"/>
          <w:szCs w:val="28"/>
          <w:lang w:eastAsia="en-US"/>
        </w:rPr>
        <w:t xml:space="preserve"> </w:t>
      </w:r>
      <w:r w:rsidR="001D233E">
        <w:rPr>
          <w:rFonts w:asciiTheme="majorBidi" w:eastAsiaTheme="minorHAnsi" w:hAnsiTheme="majorBidi" w:cstheme="majorBidi"/>
          <w:sz w:val="28"/>
          <w:szCs w:val="28"/>
          <w:lang w:eastAsia="en-US"/>
        </w:rPr>
        <w:t>муниципального</w:t>
      </w:r>
      <w:r w:rsidRPr="00C11213">
        <w:rPr>
          <w:rFonts w:asciiTheme="majorBidi" w:eastAsiaTheme="minorHAnsi" w:hAnsiTheme="majorBidi" w:cstheme="majorBidi"/>
          <w:sz w:val="28"/>
          <w:szCs w:val="28"/>
          <w:lang w:eastAsia="en-US"/>
        </w:rPr>
        <w:t xml:space="preserve"> округа Оренбургской области», принятым решением педсовета, протокол №9 от 24.05.2024 г. </w:t>
      </w: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4760"/>
        <w:gridCol w:w="4312"/>
      </w:tblGrid>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rPr>
                <w:rFonts w:ascii="Times New Roman" w:eastAsia="Calibri" w:hAnsi="Times New Roman" w:cs="Times New Roman"/>
                <w:sz w:val="28"/>
                <w:szCs w:val="28"/>
                <w:lang w:eastAsia="en-US"/>
              </w:rPr>
            </w:pPr>
          </w:p>
        </w:tc>
        <w:tc>
          <w:tcPr>
            <w:tcW w:w="4312"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10 </w:t>
            </w:r>
            <w:proofErr w:type="spellStart"/>
            <w:r w:rsidRPr="00C11213">
              <w:rPr>
                <w:rFonts w:ascii="Times New Roman" w:eastAsiaTheme="minorHAnsi" w:hAnsi="Times New Roman"/>
                <w:sz w:val="28"/>
                <w:szCs w:val="28"/>
                <w:lang w:eastAsia="en-US"/>
              </w:rPr>
              <w:t>кл</w:t>
            </w:r>
            <w:proofErr w:type="spellEnd"/>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Русский язык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Литература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Иностранный язык</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Математика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rPr>
                <w:rFonts w:ascii="Times New Roman" w:eastAsia="Calibri" w:hAnsi="Times New Roman" w:cs="Times New Roman"/>
                <w:color w:val="000000"/>
                <w:sz w:val="28"/>
                <w:szCs w:val="28"/>
                <w:lang w:eastAsia="en-US"/>
              </w:rPr>
            </w:pPr>
            <w:r w:rsidRPr="00C11213">
              <w:rPr>
                <w:rFonts w:ascii="Times New Roman" w:eastAsia="Calibri" w:hAnsi="Times New Roman" w:cs="Times New Roman"/>
                <w:color w:val="000000"/>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Информатика и ИКТ</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История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rPr>
                <w:rFonts w:ascii="Times New Roman" w:eastAsia="Calibri" w:hAnsi="Times New Roman" w:cs="Times New Roman"/>
                <w:color w:val="000000"/>
                <w:sz w:val="28"/>
                <w:szCs w:val="28"/>
                <w:lang w:eastAsia="en-US"/>
              </w:rPr>
            </w:pPr>
            <w:r w:rsidRPr="00C11213">
              <w:rPr>
                <w:rFonts w:ascii="Times New Roman" w:eastAsia="Calibri" w:hAnsi="Times New Roman" w:cs="Times New Roman"/>
                <w:color w:val="000000"/>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Обществознание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rPr>
                <w:rFonts w:ascii="Times New Roman" w:eastAsia="Calibri" w:hAnsi="Times New Roman" w:cs="Times New Roman"/>
                <w:color w:val="000000"/>
                <w:sz w:val="28"/>
                <w:szCs w:val="28"/>
                <w:lang w:eastAsia="en-US"/>
              </w:rPr>
            </w:pPr>
            <w:r w:rsidRPr="00C11213">
              <w:rPr>
                <w:rFonts w:ascii="Times New Roman" w:eastAsia="Calibri" w:hAnsi="Times New Roman" w:cs="Times New Roman"/>
                <w:color w:val="000000"/>
                <w:sz w:val="28"/>
                <w:szCs w:val="28"/>
                <w:lang w:eastAsia="en-US"/>
              </w:rPr>
              <w:t>Контрольная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География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Физика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Химия</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Биология</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ОБЗР</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Физическая культура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Зачет </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11 </w:t>
            </w:r>
            <w:proofErr w:type="spellStart"/>
            <w:r w:rsidRPr="00C11213">
              <w:rPr>
                <w:rFonts w:ascii="Times New Roman" w:eastAsiaTheme="minorHAnsi" w:hAnsi="Times New Roman"/>
                <w:sz w:val="28"/>
                <w:szCs w:val="28"/>
                <w:lang w:eastAsia="en-US"/>
              </w:rPr>
              <w:t>кл</w:t>
            </w:r>
            <w:proofErr w:type="spellEnd"/>
          </w:p>
        </w:tc>
        <w:tc>
          <w:tcPr>
            <w:tcW w:w="4760"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rPr>
                <w:rFonts w:ascii="Times New Roman" w:eastAsia="Calibri" w:hAnsi="Times New Roman" w:cs="Times New Roman"/>
                <w:sz w:val="28"/>
                <w:szCs w:val="28"/>
                <w:lang w:eastAsia="en-US"/>
              </w:rPr>
            </w:pPr>
          </w:p>
        </w:tc>
        <w:tc>
          <w:tcPr>
            <w:tcW w:w="4312"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Русский язык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Литература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Иностранный язык</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Математика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rPr>
                <w:rFonts w:ascii="Times New Roman" w:eastAsia="Calibri" w:hAnsi="Times New Roman" w:cs="Times New Roman"/>
                <w:color w:val="000000"/>
                <w:sz w:val="28"/>
                <w:szCs w:val="28"/>
                <w:lang w:eastAsia="en-US"/>
              </w:rPr>
            </w:pPr>
            <w:r w:rsidRPr="00C11213">
              <w:rPr>
                <w:rFonts w:ascii="Times New Roman" w:eastAsia="Calibri" w:hAnsi="Times New Roman" w:cs="Times New Roman"/>
                <w:color w:val="000000"/>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Информатика и ИКТ</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История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rPr>
                <w:rFonts w:ascii="Times New Roman" w:eastAsia="Calibri" w:hAnsi="Times New Roman" w:cs="Times New Roman"/>
                <w:color w:val="000000"/>
                <w:sz w:val="28"/>
                <w:szCs w:val="28"/>
                <w:lang w:eastAsia="en-US"/>
              </w:rPr>
            </w:pPr>
            <w:r w:rsidRPr="00C11213">
              <w:rPr>
                <w:rFonts w:ascii="Times New Roman" w:eastAsia="Calibri" w:hAnsi="Times New Roman" w:cs="Times New Roman"/>
                <w:color w:val="000000"/>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Обществознание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rPr>
                <w:rFonts w:ascii="Times New Roman" w:eastAsia="Calibri" w:hAnsi="Times New Roman" w:cs="Times New Roman"/>
                <w:color w:val="000000"/>
                <w:sz w:val="28"/>
                <w:szCs w:val="28"/>
                <w:lang w:eastAsia="en-US"/>
              </w:rPr>
            </w:pPr>
            <w:r w:rsidRPr="00C11213">
              <w:rPr>
                <w:rFonts w:ascii="Times New Roman" w:eastAsia="Calibri" w:hAnsi="Times New Roman" w:cs="Times New Roman"/>
                <w:color w:val="000000"/>
                <w:sz w:val="28"/>
                <w:szCs w:val="28"/>
                <w:lang w:eastAsia="en-US"/>
              </w:rPr>
              <w:t>Контрольная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География </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Физика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Химия</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Биология</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ОБЗР</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Тестовая работа</w:t>
            </w:r>
          </w:p>
        </w:tc>
      </w:tr>
      <w:tr w:rsidR="00C11213" w:rsidRPr="00C11213" w:rsidTr="00834A29">
        <w:tc>
          <w:tcPr>
            <w:tcW w:w="1277" w:type="dxa"/>
            <w:tcBorders>
              <w:top w:val="single" w:sz="4" w:space="0" w:color="000000"/>
              <w:left w:val="single" w:sz="4" w:space="0" w:color="000000"/>
              <w:bottom w:val="single" w:sz="4" w:space="0" w:color="000000"/>
              <w:right w:val="single" w:sz="4" w:space="0" w:color="000000"/>
            </w:tcBorders>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Физическая культура</w:t>
            </w:r>
          </w:p>
        </w:tc>
        <w:tc>
          <w:tcPr>
            <w:tcW w:w="4312" w:type="dxa"/>
            <w:tcBorders>
              <w:top w:val="single" w:sz="4" w:space="0" w:color="000000"/>
              <w:left w:val="single" w:sz="4" w:space="0" w:color="000000"/>
              <w:bottom w:val="single" w:sz="4" w:space="0" w:color="000000"/>
              <w:right w:val="single" w:sz="4" w:space="0" w:color="000000"/>
            </w:tcBorders>
            <w:hideMark/>
          </w:tcPr>
          <w:p w:rsidR="00C11213" w:rsidRPr="00C11213" w:rsidRDefault="00C11213" w:rsidP="00C11213">
            <w:pPr>
              <w:spacing w:after="0" w:line="240" w:lineRule="auto"/>
              <w:jc w:val="both"/>
              <w:rPr>
                <w:rFonts w:ascii="Times New Roman" w:eastAsia="Calibri" w:hAnsi="Times New Roman" w:cs="Times New Roman"/>
                <w:sz w:val="28"/>
                <w:szCs w:val="28"/>
                <w:lang w:eastAsia="en-US"/>
              </w:rPr>
            </w:pPr>
            <w:r w:rsidRPr="00C11213">
              <w:rPr>
                <w:rFonts w:ascii="Times New Roman" w:eastAsiaTheme="minorHAnsi" w:hAnsi="Times New Roman"/>
                <w:sz w:val="28"/>
                <w:szCs w:val="28"/>
                <w:lang w:eastAsia="en-US"/>
              </w:rPr>
              <w:t xml:space="preserve">Зачет </w:t>
            </w:r>
          </w:p>
        </w:tc>
      </w:tr>
      <w:tr w:rsidR="00DD5571" w:rsidRPr="00C11213" w:rsidTr="00834A29">
        <w:tc>
          <w:tcPr>
            <w:tcW w:w="1277" w:type="dxa"/>
            <w:tcBorders>
              <w:top w:val="single" w:sz="4" w:space="0" w:color="000000"/>
              <w:left w:val="single" w:sz="4" w:space="0" w:color="000000"/>
              <w:bottom w:val="single" w:sz="4" w:space="0" w:color="000000"/>
              <w:right w:val="single" w:sz="4" w:space="0" w:color="000000"/>
            </w:tcBorders>
          </w:tcPr>
          <w:p w:rsidR="00DD5571" w:rsidRPr="00C11213" w:rsidRDefault="00DD5571" w:rsidP="00C11213">
            <w:pPr>
              <w:spacing w:after="0" w:line="240" w:lineRule="auto"/>
              <w:jc w:val="both"/>
              <w:rPr>
                <w:rFonts w:ascii="Times New Roman" w:eastAsia="Calibri" w:hAnsi="Times New Roman" w:cs="Times New Roman"/>
                <w:sz w:val="28"/>
                <w:szCs w:val="28"/>
                <w:lang w:eastAsia="en-US"/>
              </w:rPr>
            </w:pPr>
          </w:p>
        </w:tc>
        <w:tc>
          <w:tcPr>
            <w:tcW w:w="4760" w:type="dxa"/>
            <w:tcBorders>
              <w:top w:val="single" w:sz="4" w:space="0" w:color="000000"/>
              <w:left w:val="single" w:sz="4" w:space="0" w:color="000000"/>
              <w:bottom w:val="single" w:sz="4" w:space="0" w:color="000000"/>
              <w:right w:val="single" w:sz="4" w:space="0" w:color="000000"/>
            </w:tcBorders>
          </w:tcPr>
          <w:p w:rsidR="005E62BF" w:rsidRDefault="005E62BF" w:rsidP="00C11213">
            <w:pPr>
              <w:spacing w:after="0" w:line="240" w:lineRule="auto"/>
              <w:rPr>
                <w:rFonts w:ascii="Times New Roman" w:eastAsiaTheme="minorHAnsi" w:hAnsi="Times New Roman"/>
                <w:sz w:val="28"/>
                <w:szCs w:val="28"/>
                <w:lang w:eastAsia="en-US"/>
              </w:rPr>
            </w:pPr>
          </w:p>
          <w:p w:rsidR="00DD5571" w:rsidRPr="005E62BF" w:rsidRDefault="005E62BF" w:rsidP="005E62BF">
            <w:pPr>
              <w:tabs>
                <w:tab w:val="left" w:pos="1340"/>
              </w:tabs>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p>
        </w:tc>
        <w:tc>
          <w:tcPr>
            <w:tcW w:w="4312" w:type="dxa"/>
            <w:tcBorders>
              <w:top w:val="single" w:sz="4" w:space="0" w:color="000000"/>
              <w:left w:val="single" w:sz="4" w:space="0" w:color="000000"/>
              <w:bottom w:val="single" w:sz="4" w:space="0" w:color="000000"/>
              <w:right w:val="single" w:sz="4" w:space="0" w:color="000000"/>
            </w:tcBorders>
          </w:tcPr>
          <w:p w:rsidR="00DD5571" w:rsidRPr="00C11213" w:rsidRDefault="00DD5571" w:rsidP="00C11213">
            <w:pPr>
              <w:spacing w:after="0" w:line="240" w:lineRule="auto"/>
              <w:jc w:val="both"/>
              <w:rPr>
                <w:rFonts w:ascii="Times New Roman" w:eastAsiaTheme="minorHAnsi" w:hAnsi="Times New Roman"/>
                <w:sz w:val="28"/>
                <w:szCs w:val="28"/>
                <w:lang w:eastAsia="en-US"/>
              </w:rPr>
            </w:pPr>
          </w:p>
        </w:tc>
      </w:tr>
    </w:tbl>
    <w:p w:rsidR="005E62BF" w:rsidRPr="00C11213" w:rsidRDefault="005E62BF" w:rsidP="00834A29">
      <w:pPr>
        <w:spacing w:after="160" w:line="259" w:lineRule="auto"/>
        <w:jc w:val="both"/>
        <w:rPr>
          <w:rFonts w:asciiTheme="majorBidi" w:eastAsiaTheme="minorHAnsi" w:hAnsiTheme="majorBidi" w:cstheme="majorBidi"/>
          <w:sz w:val="28"/>
          <w:szCs w:val="28"/>
          <w:lang w:eastAsia="en-US"/>
        </w:rPr>
      </w:pPr>
    </w:p>
    <w:tbl>
      <w:tblPr>
        <w:tblpPr w:leftFromText="180" w:rightFromText="180" w:vertAnchor="page" w:horzAnchor="margin" w:tblpX="-810" w:tblpY="652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339"/>
        <w:gridCol w:w="2070"/>
        <w:gridCol w:w="1416"/>
        <w:gridCol w:w="1012"/>
        <w:gridCol w:w="7"/>
        <w:gridCol w:w="44"/>
        <w:gridCol w:w="926"/>
        <w:gridCol w:w="1174"/>
        <w:gridCol w:w="11"/>
        <w:gridCol w:w="1084"/>
      </w:tblGrid>
      <w:tr w:rsidR="001200A2" w:rsidRPr="00DD5571" w:rsidTr="001200A2">
        <w:trPr>
          <w:trHeight w:val="77"/>
        </w:trPr>
        <w:tc>
          <w:tcPr>
            <w:tcW w:w="2090" w:type="dxa"/>
            <w:vMerge w:val="restart"/>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Предметная область</w:t>
            </w:r>
          </w:p>
        </w:tc>
        <w:tc>
          <w:tcPr>
            <w:tcW w:w="2409" w:type="dxa"/>
            <w:gridSpan w:val="2"/>
            <w:vMerge w:val="restart"/>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Учебный предмет</w:t>
            </w:r>
          </w:p>
        </w:tc>
        <w:tc>
          <w:tcPr>
            <w:tcW w:w="1416" w:type="dxa"/>
            <w:vMerge w:val="restart"/>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Уровень</w:t>
            </w:r>
          </w:p>
        </w:tc>
        <w:tc>
          <w:tcPr>
            <w:tcW w:w="4258" w:type="dxa"/>
            <w:gridSpan w:val="7"/>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5-ти дневная неделя</w:t>
            </w:r>
          </w:p>
        </w:tc>
      </w:tr>
      <w:tr w:rsidR="001200A2" w:rsidRPr="00DD5571" w:rsidTr="001200A2">
        <w:trPr>
          <w:trHeight w:val="540"/>
        </w:trPr>
        <w:tc>
          <w:tcPr>
            <w:tcW w:w="2090" w:type="dxa"/>
            <w:vMerge/>
            <w:hideMark/>
          </w:tcPr>
          <w:p w:rsidR="005E62BF" w:rsidRPr="00DD5571" w:rsidRDefault="005E62BF" w:rsidP="001200A2">
            <w:pPr>
              <w:spacing w:line="240" w:lineRule="auto"/>
              <w:rPr>
                <w:rFonts w:ascii="Times New Roman" w:hAnsi="Times New Roman"/>
                <w:szCs w:val="28"/>
              </w:rPr>
            </w:pPr>
          </w:p>
        </w:tc>
        <w:tc>
          <w:tcPr>
            <w:tcW w:w="2409" w:type="dxa"/>
            <w:gridSpan w:val="2"/>
            <w:vMerge/>
            <w:hideMark/>
          </w:tcPr>
          <w:p w:rsidR="005E62BF" w:rsidRPr="00DD5571" w:rsidRDefault="005E62BF" w:rsidP="001200A2">
            <w:pPr>
              <w:spacing w:line="240" w:lineRule="auto"/>
              <w:rPr>
                <w:rFonts w:ascii="Times New Roman" w:hAnsi="Times New Roman"/>
                <w:szCs w:val="28"/>
              </w:rPr>
            </w:pPr>
          </w:p>
        </w:tc>
        <w:tc>
          <w:tcPr>
            <w:tcW w:w="1416" w:type="dxa"/>
            <w:vMerge/>
            <w:hideMark/>
          </w:tcPr>
          <w:p w:rsidR="005E62BF" w:rsidRPr="00DD5571" w:rsidRDefault="005E62BF" w:rsidP="001200A2">
            <w:pPr>
              <w:spacing w:line="240" w:lineRule="auto"/>
              <w:rPr>
                <w:rFonts w:ascii="Times New Roman" w:hAnsi="Times New Roman"/>
                <w:szCs w:val="28"/>
              </w:rPr>
            </w:pPr>
          </w:p>
        </w:tc>
        <w:tc>
          <w:tcPr>
            <w:tcW w:w="4258" w:type="dxa"/>
            <w:gridSpan w:val="7"/>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Количество часов в неделю</w:t>
            </w:r>
          </w:p>
        </w:tc>
      </w:tr>
      <w:tr w:rsidR="005E62BF" w:rsidRPr="00DD5571" w:rsidTr="001200A2">
        <w:trPr>
          <w:trHeight w:val="315"/>
        </w:trPr>
        <w:tc>
          <w:tcPr>
            <w:tcW w:w="2090" w:type="dxa"/>
            <w:vMerge/>
            <w:hideMark/>
          </w:tcPr>
          <w:p w:rsidR="005E62BF" w:rsidRPr="00DD5571" w:rsidRDefault="005E62BF" w:rsidP="001200A2">
            <w:pPr>
              <w:spacing w:line="240" w:lineRule="auto"/>
              <w:rPr>
                <w:rFonts w:ascii="Times New Roman" w:hAnsi="Times New Roman"/>
                <w:szCs w:val="28"/>
              </w:rPr>
            </w:pPr>
          </w:p>
        </w:tc>
        <w:tc>
          <w:tcPr>
            <w:tcW w:w="2409" w:type="dxa"/>
            <w:gridSpan w:val="2"/>
            <w:vMerge/>
            <w:hideMark/>
          </w:tcPr>
          <w:p w:rsidR="005E62BF" w:rsidRPr="00DD5571" w:rsidRDefault="005E62BF" w:rsidP="001200A2">
            <w:pPr>
              <w:spacing w:line="240" w:lineRule="auto"/>
              <w:rPr>
                <w:rFonts w:ascii="Times New Roman" w:hAnsi="Times New Roman"/>
                <w:szCs w:val="28"/>
              </w:rPr>
            </w:pPr>
          </w:p>
        </w:tc>
        <w:tc>
          <w:tcPr>
            <w:tcW w:w="1416" w:type="dxa"/>
            <w:vMerge/>
            <w:hideMark/>
          </w:tcPr>
          <w:p w:rsidR="005E62BF" w:rsidRPr="00DD5571" w:rsidRDefault="005E62BF" w:rsidP="001200A2">
            <w:pPr>
              <w:spacing w:line="240" w:lineRule="auto"/>
              <w:rPr>
                <w:rFonts w:ascii="Times New Roman" w:hAnsi="Times New Roman"/>
                <w:szCs w:val="28"/>
              </w:rPr>
            </w:pPr>
          </w:p>
        </w:tc>
        <w:tc>
          <w:tcPr>
            <w:tcW w:w="1063" w:type="dxa"/>
            <w:gridSpan w:val="3"/>
            <w:hideMark/>
          </w:tcPr>
          <w:p w:rsidR="005E62BF" w:rsidRPr="00DD5571" w:rsidRDefault="005E62BF" w:rsidP="001200A2">
            <w:pPr>
              <w:spacing w:line="240" w:lineRule="auto"/>
              <w:rPr>
                <w:rFonts w:ascii="Times New Roman" w:hAnsi="Times New Roman"/>
                <w:szCs w:val="28"/>
              </w:rPr>
            </w:pPr>
            <w:r>
              <w:rPr>
                <w:rFonts w:ascii="Times New Roman" w:hAnsi="Times New Roman"/>
                <w:szCs w:val="28"/>
              </w:rPr>
              <w:t>10</w:t>
            </w:r>
            <w:proofErr w:type="gramStart"/>
            <w:r>
              <w:rPr>
                <w:rFonts w:ascii="Times New Roman" w:hAnsi="Times New Roman"/>
                <w:szCs w:val="28"/>
              </w:rPr>
              <w:t xml:space="preserve"> А</w:t>
            </w:r>
            <w:proofErr w:type="gramEnd"/>
          </w:p>
        </w:tc>
        <w:tc>
          <w:tcPr>
            <w:tcW w:w="926" w:type="dxa"/>
          </w:tcPr>
          <w:p w:rsidR="005E62BF" w:rsidRPr="00DD5571" w:rsidRDefault="005E62BF" w:rsidP="001200A2">
            <w:pPr>
              <w:spacing w:line="240" w:lineRule="auto"/>
              <w:rPr>
                <w:rFonts w:ascii="Times New Roman" w:hAnsi="Times New Roman"/>
                <w:szCs w:val="28"/>
              </w:rPr>
            </w:pPr>
            <w:r>
              <w:rPr>
                <w:rFonts w:ascii="Times New Roman" w:hAnsi="Times New Roman"/>
                <w:szCs w:val="28"/>
              </w:rPr>
              <w:t>10</w:t>
            </w:r>
            <w:proofErr w:type="gramStart"/>
            <w:r>
              <w:rPr>
                <w:rFonts w:ascii="Times New Roman" w:hAnsi="Times New Roman"/>
                <w:szCs w:val="28"/>
              </w:rPr>
              <w:t xml:space="preserve"> Б</w:t>
            </w:r>
            <w:proofErr w:type="gramEnd"/>
          </w:p>
        </w:tc>
        <w:tc>
          <w:tcPr>
            <w:tcW w:w="1185" w:type="dxa"/>
            <w:gridSpan w:val="2"/>
            <w:hideMark/>
          </w:tcPr>
          <w:p w:rsidR="005E62BF" w:rsidRPr="00DD5571" w:rsidRDefault="005E62BF" w:rsidP="001200A2">
            <w:pPr>
              <w:spacing w:line="240" w:lineRule="auto"/>
              <w:rPr>
                <w:rFonts w:ascii="Times New Roman" w:hAnsi="Times New Roman"/>
                <w:szCs w:val="28"/>
              </w:rPr>
            </w:pPr>
            <w:r>
              <w:rPr>
                <w:rFonts w:ascii="Times New Roman" w:hAnsi="Times New Roman"/>
                <w:szCs w:val="28"/>
              </w:rPr>
              <w:t>11</w:t>
            </w:r>
            <w:proofErr w:type="gramStart"/>
            <w:r>
              <w:rPr>
                <w:rFonts w:ascii="Times New Roman" w:hAnsi="Times New Roman"/>
                <w:szCs w:val="28"/>
              </w:rPr>
              <w:t xml:space="preserve"> А</w:t>
            </w:r>
            <w:proofErr w:type="gramEnd"/>
          </w:p>
        </w:tc>
        <w:tc>
          <w:tcPr>
            <w:tcW w:w="1084" w:type="dxa"/>
          </w:tcPr>
          <w:p w:rsidR="005E62BF" w:rsidRPr="00DD5571" w:rsidRDefault="005E62BF" w:rsidP="001200A2">
            <w:pPr>
              <w:spacing w:line="240" w:lineRule="auto"/>
              <w:rPr>
                <w:rFonts w:ascii="Times New Roman" w:hAnsi="Times New Roman"/>
                <w:szCs w:val="28"/>
              </w:rPr>
            </w:pPr>
            <w:r>
              <w:rPr>
                <w:rFonts w:ascii="Times New Roman" w:hAnsi="Times New Roman"/>
                <w:szCs w:val="28"/>
              </w:rPr>
              <w:t>11Б</w:t>
            </w:r>
          </w:p>
        </w:tc>
      </w:tr>
      <w:tr w:rsidR="005E62BF" w:rsidRPr="00DD5571" w:rsidTr="001200A2">
        <w:trPr>
          <w:trHeight w:val="420"/>
        </w:trPr>
        <w:tc>
          <w:tcPr>
            <w:tcW w:w="4499" w:type="dxa"/>
            <w:gridSpan w:val="3"/>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Обязательная часть</w:t>
            </w:r>
          </w:p>
        </w:tc>
        <w:tc>
          <w:tcPr>
            <w:tcW w:w="1416" w:type="dxa"/>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 </w:t>
            </w:r>
          </w:p>
        </w:tc>
        <w:tc>
          <w:tcPr>
            <w:tcW w:w="1989" w:type="dxa"/>
            <w:gridSpan w:val="4"/>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 </w:t>
            </w:r>
          </w:p>
        </w:tc>
        <w:tc>
          <w:tcPr>
            <w:tcW w:w="2269" w:type="dxa"/>
            <w:gridSpan w:val="3"/>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 </w:t>
            </w:r>
          </w:p>
        </w:tc>
      </w:tr>
      <w:tr w:rsidR="001200A2" w:rsidRPr="00DD5571" w:rsidTr="001200A2">
        <w:trPr>
          <w:trHeight w:val="315"/>
        </w:trPr>
        <w:tc>
          <w:tcPr>
            <w:tcW w:w="2429" w:type="dxa"/>
            <w:gridSpan w:val="2"/>
            <w:vMerge w:val="restart"/>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Русский язык и литература</w:t>
            </w: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 xml:space="preserve">Русский язык </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977" w:type="dxa"/>
            <w:gridSpan w:val="3"/>
          </w:tcPr>
          <w:p w:rsidR="001200A2" w:rsidRPr="00F27729" w:rsidRDefault="001200A2" w:rsidP="001200A2">
            <w:r w:rsidRPr="00F27729">
              <w:t>2</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1095" w:type="dxa"/>
            <w:gridSpan w:val="2"/>
          </w:tcPr>
          <w:p w:rsidR="001200A2" w:rsidRPr="000E675E" w:rsidRDefault="001200A2" w:rsidP="001200A2">
            <w:r w:rsidRPr="000E675E">
              <w:t>2</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Литература</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w:t>
            </w:r>
          </w:p>
        </w:tc>
        <w:tc>
          <w:tcPr>
            <w:tcW w:w="977" w:type="dxa"/>
            <w:gridSpan w:val="3"/>
          </w:tcPr>
          <w:p w:rsidR="001200A2" w:rsidRPr="00F27729" w:rsidRDefault="001200A2" w:rsidP="001200A2">
            <w:r w:rsidRPr="00F27729">
              <w:t>3</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w:t>
            </w:r>
          </w:p>
        </w:tc>
        <w:tc>
          <w:tcPr>
            <w:tcW w:w="1095" w:type="dxa"/>
            <w:gridSpan w:val="2"/>
          </w:tcPr>
          <w:p w:rsidR="001200A2" w:rsidRPr="000E675E" w:rsidRDefault="001200A2" w:rsidP="001200A2">
            <w:r w:rsidRPr="000E675E">
              <w:t>3</w:t>
            </w:r>
          </w:p>
        </w:tc>
      </w:tr>
      <w:tr w:rsidR="001200A2" w:rsidRPr="00DD5571" w:rsidTr="001200A2">
        <w:trPr>
          <w:trHeight w:val="315"/>
        </w:trPr>
        <w:tc>
          <w:tcPr>
            <w:tcW w:w="2429" w:type="dxa"/>
            <w:gridSpan w:val="2"/>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Иностранные языки</w:t>
            </w: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Иностранный язык</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w:t>
            </w:r>
          </w:p>
        </w:tc>
        <w:tc>
          <w:tcPr>
            <w:tcW w:w="977" w:type="dxa"/>
            <w:gridSpan w:val="3"/>
          </w:tcPr>
          <w:p w:rsidR="001200A2" w:rsidRPr="00F27729" w:rsidRDefault="001200A2" w:rsidP="001200A2">
            <w:r w:rsidRPr="00F27729">
              <w:t>3</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w:t>
            </w:r>
          </w:p>
        </w:tc>
        <w:tc>
          <w:tcPr>
            <w:tcW w:w="1095" w:type="dxa"/>
            <w:gridSpan w:val="2"/>
          </w:tcPr>
          <w:p w:rsidR="001200A2" w:rsidRPr="000E675E" w:rsidRDefault="001200A2" w:rsidP="001200A2">
            <w:r w:rsidRPr="000E675E">
              <w:t>3</w:t>
            </w:r>
          </w:p>
        </w:tc>
      </w:tr>
      <w:tr w:rsidR="001200A2" w:rsidRPr="00DD5571" w:rsidTr="001200A2">
        <w:trPr>
          <w:trHeight w:val="315"/>
        </w:trPr>
        <w:tc>
          <w:tcPr>
            <w:tcW w:w="2429" w:type="dxa"/>
            <w:gridSpan w:val="2"/>
            <w:vMerge w:val="restart"/>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 xml:space="preserve">Математика </w:t>
            </w:r>
            <w:r w:rsidRPr="00DD5571">
              <w:rPr>
                <w:rFonts w:ascii="Times New Roman" w:hAnsi="Times New Roman"/>
                <w:szCs w:val="28"/>
              </w:rPr>
              <w:br/>
              <w:t>и информатика</w:t>
            </w:r>
          </w:p>
        </w:tc>
        <w:tc>
          <w:tcPr>
            <w:tcW w:w="2070"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 xml:space="preserve">Алгебра </w:t>
            </w:r>
            <w:r w:rsidRPr="00DD5571">
              <w:rPr>
                <w:rFonts w:ascii="Times New Roman" w:hAnsi="Times New Roman"/>
                <w:szCs w:val="28"/>
              </w:rPr>
              <w:t>и начала математического анализа</w:t>
            </w:r>
          </w:p>
        </w:tc>
        <w:tc>
          <w:tcPr>
            <w:tcW w:w="1416"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У</w:t>
            </w:r>
          </w:p>
        </w:tc>
        <w:tc>
          <w:tcPr>
            <w:tcW w:w="1012"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4</w:t>
            </w:r>
          </w:p>
        </w:tc>
        <w:tc>
          <w:tcPr>
            <w:tcW w:w="977" w:type="dxa"/>
            <w:gridSpan w:val="3"/>
          </w:tcPr>
          <w:p w:rsidR="001200A2" w:rsidRPr="00F27729" w:rsidRDefault="001200A2" w:rsidP="001200A2">
            <w:r w:rsidRPr="00F27729">
              <w:t>4</w:t>
            </w:r>
          </w:p>
        </w:tc>
        <w:tc>
          <w:tcPr>
            <w:tcW w:w="1174"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4</w:t>
            </w:r>
          </w:p>
        </w:tc>
        <w:tc>
          <w:tcPr>
            <w:tcW w:w="1095" w:type="dxa"/>
            <w:gridSpan w:val="2"/>
          </w:tcPr>
          <w:p w:rsidR="001200A2" w:rsidRPr="000E675E" w:rsidRDefault="001200A2" w:rsidP="001200A2">
            <w:r w:rsidRPr="000E675E">
              <w:t>4</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Геометрия</w:t>
            </w:r>
          </w:p>
        </w:tc>
        <w:tc>
          <w:tcPr>
            <w:tcW w:w="1416"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У</w:t>
            </w:r>
          </w:p>
        </w:tc>
        <w:tc>
          <w:tcPr>
            <w:tcW w:w="1012"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3</w:t>
            </w:r>
          </w:p>
        </w:tc>
        <w:tc>
          <w:tcPr>
            <w:tcW w:w="977" w:type="dxa"/>
            <w:gridSpan w:val="3"/>
          </w:tcPr>
          <w:p w:rsidR="001200A2" w:rsidRPr="00F27729" w:rsidRDefault="001200A2" w:rsidP="001200A2">
            <w:r w:rsidRPr="00F27729">
              <w:t>3</w:t>
            </w:r>
          </w:p>
        </w:tc>
        <w:tc>
          <w:tcPr>
            <w:tcW w:w="1174"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3</w:t>
            </w:r>
          </w:p>
        </w:tc>
        <w:tc>
          <w:tcPr>
            <w:tcW w:w="1095" w:type="dxa"/>
            <w:gridSpan w:val="2"/>
          </w:tcPr>
          <w:p w:rsidR="001200A2" w:rsidRPr="000E675E" w:rsidRDefault="001200A2" w:rsidP="001200A2">
            <w:r w:rsidRPr="000E675E">
              <w:t>3</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 xml:space="preserve">Вероятность </w:t>
            </w:r>
            <w:r w:rsidRPr="00DD5571">
              <w:rPr>
                <w:rFonts w:ascii="Times New Roman" w:hAnsi="Times New Roman"/>
                <w:bCs/>
                <w:szCs w:val="28"/>
              </w:rPr>
              <w:br/>
              <w:t>и статистика</w:t>
            </w:r>
          </w:p>
        </w:tc>
        <w:tc>
          <w:tcPr>
            <w:tcW w:w="1416"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У</w:t>
            </w:r>
          </w:p>
        </w:tc>
        <w:tc>
          <w:tcPr>
            <w:tcW w:w="1012"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1</w:t>
            </w:r>
          </w:p>
        </w:tc>
        <w:tc>
          <w:tcPr>
            <w:tcW w:w="977" w:type="dxa"/>
            <w:gridSpan w:val="3"/>
          </w:tcPr>
          <w:p w:rsidR="001200A2" w:rsidRPr="00F27729" w:rsidRDefault="001200A2" w:rsidP="001200A2">
            <w:r w:rsidRPr="00F27729">
              <w:t>1</w:t>
            </w:r>
          </w:p>
        </w:tc>
        <w:tc>
          <w:tcPr>
            <w:tcW w:w="1174"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1</w:t>
            </w:r>
          </w:p>
        </w:tc>
        <w:tc>
          <w:tcPr>
            <w:tcW w:w="1095" w:type="dxa"/>
            <w:gridSpan w:val="2"/>
          </w:tcPr>
          <w:p w:rsidR="001200A2" w:rsidRPr="000E675E" w:rsidRDefault="001200A2" w:rsidP="001200A2">
            <w:r w:rsidRPr="000E675E">
              <w:t>1</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Информатика</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977" w:type="dxa"/>
            <w:gridSpan w:val="3"/>
          </w:tcPr>
          <w:p w:rsidR="001200A2" w:rsidRPr="00F27729" w:rsidRDefault="001200A2" w:rsidP="001200A2">
            <w:r w:rsidRPr="00F27729">
              <w:t>1</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1095" w:type="dxa"/>
            <w:gridSpan w:val="2"/>
          </w:tcPr>
          <w:p w:rsidR="001200A2" w:rsidRPr="000E675E" w:rsidRDefault="001200A2" w:rsidP="001200A2">
            <w:r w:rsidRPr="000E675E">
              <w:t>1</w:t>
            </w:r>
          </w:p>
        </w:tc>
      </w:tr>
      <w:tr w:rsidR="001200A2" w:rsidRPr="00DD5571" w:rsidTr="001200A2">
        <w:trPr>
          <w:trHeight w:val="600"/>
        </w:trPr>
        <w:tc>
          <w:tcPr>
            <w:tcW w:w="2429" w:type="dxa"/>
            <w:gridSpan w:val="2"/>
            <w:vMerge w:val="restart"/>
            <w:hideMark/>
          </w:tcPr>
          <w:p w:rsidR="001200A2" w:rsidRPr="00DD5571" w:rsidRDefault="001200A2" w:rsidP="001200A2">
            <w:pPr>
              <w:spacing w:line="240" w:lineRule="auto"/>
              <w:rPr>
                <w:rFonts w:ascii="Times New Roman" w:hAnsi="Times New Roman"/>
                <w:szCs w:val="28"/>
              </w:rPr>
            </w:pPr>
            <w:proofErr w:type="gramStart"/>
            <w:r w:rsidRPr="00DD5571">
              <w:rPr>
                <w:rFonts w:ascii="Times New Roman" w:hAnsi="Times New Roman"/>
                <w:szCs w:val="28"/>
              </w:rPr>
              <w:t>Естественно-научные</w:t>
            </w:r>
            <w:proofErr w:type="gramEnd"/>
            <w:r w:rsidRPr="00DD5571">
              <w:rPr>
                <w:rFonts w:ascii="Times New Roman" w:hAnsi="Times New Roman"/>
                <w:szCs w:val="28"/>
              </w:rPr>
              <w:t xml:space="preserve"> предметы</w:t>
            </w: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Физика</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977" w:type="dxa"/>
            <w:gridSpan w:val="3"/>
          </w:tcPr>
          <w:p w:rsidR="001200A2" w:rsidRPr="00F27729" w:rsidRDefault="001200A2" w:rsidP="001200A2">
            <w:r w:rsidRPr="00F27729">
              <w:t>2</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1095" w:type="dxa"/>
            <w:gridSpan w:val="2"/>
          </w:tcPr>
          <w:p w:rsidR="001200A2" w:rsidRPr="000E675E" w:rsidRDefault="001200A2" w:rsidP="001200A2">
            <w:r w:rsidRPr="000E675E">
              <w:t>2</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Химия</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977" w:type="dxa"/>
            <w:gridSpan w:val="3"/>
          </w:tcPr>
          <w:p w:rsidR="001200A2" w:rsidRPr="00F27729" w:rsidRDefault="001200A2" w:rsidP="001200A2">
            <w:r w:rsidRPr="00F27729">
              <w:t>1</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1095" w:type="dxa"/>
            <w:gridSpan w:val="2"/>
          </w:tcPr>
          <w:p w:rsidR="001200A2" w:rsidRPr="000E675E" w:rsidRDefault="001200A2" w:rsidP="001200A2">
            <w:r w:rsidRPr="000E675E">
              <w:t>1</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Биология</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977" w:type="dxa"/>
            <w:gridSpan w:val="3"/>
          </w:tcPr>
          <w:p w:rsidR="001200A2" w:rsidRPr="00F27729" w:rsidRDefault="001200A2" w:rsidP="001200A2">
            <w:r w:rsidRPr="00F27729">
              <w:t>1</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1095" w:type="dxa"/>
            <w:gridSpan w:val="2"/>
          </w:tcPr>
          <w:p w:rsidR="001200A2" w:rsidRPr="000E675E" w:rsidRDefault="001200A2" w:rsidP="001200A2">
            <w:r w:rsidRPr="000E675E">
              <w:t>1</w:t>
            </w:r>
          </w:p>
        </w:tc>
      </w:tr>
      <w:tr w:rsidR="001200A2" w:rsidRPr="00DD5571" w:rsidTr="001200A2">
        <w:trPr>
          <w:trHeight w:val="315"/>
        </w:trPr>
        <w:tc>
          <w:tcPr>
            <w:tcW w:w="2429" w:type="dxa"/>
            <w:gridSpan w:val="2"/>
            <w:vMerge w:val="restart"/>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Общественно-научные предметы</w:t>
            </w: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 xml:space="preserve">История </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977" w:type="dxa"/>
            <w:gridSpan w:val="3"/>
          </w:tcPr>
          <w:p w:rsidR="001200A2" w:rsidRPr="00F27729" w:rsidRDefault="001200A2" w:rsidP="001200A2">
            <w:r w:rsidRPr="00F27729">
              <w:t>2</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1095" w:type="dxa"/>
            <w:gridSpan w:val="2"/>
          </w:tcPr>
          <w:p w:rsidR="001200A2" w:rsidRPr="000E675E" w:rsidRDefault="001200A2" w:rsidP="001200A2">
            <w:r w:rsidRPr="000E675E">
              <w:t>2</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Обществознание</w:t>
            </w:r>
          </w:p>
        </w:tc>
        <w:tc>
          <w:tcPr>
            <w:tcW w:w="1416"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У</w:t>
            </w:r>
          </w:p>
        </w:tc>
        <w:tc>
          <w:tcPr>
            <w:tcW w:w="1012"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4</w:t>
            </w:r>
          </w:p>
        </w:tc>
        <w:tc>
          <w:tcPr>
            <w:tcW w:w="977" w:type="dxa"/>
            <w:gridSpan w:val="3"/>
          </w:tcPr>
          <w:p w:rsidR="001200A2" w:rsidRPr="00F27729" w:rsidRDefault="001200A2" w:rsidP="001200A2">
            <w:r w:rsidRPr="00F27729">
              <w:t>4</w:t>
            </w:r>
          </w:p>
        </w:tc>
        <w:tc>
          <w:tcPr>
            <w:tcW w:w="1174"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4</w:t>
            </w:r>
          </w:p>
        </w:tc>
        <w:tc>
          <w:tcPr>
            <w:tcW w:w="1095" w:type="dxa"/>
            <w:gridSpan w:val="2"/>
          </w:tcPr>
          <w:p w:rsidR="001200A2" w:rsidRPr="000E675E" w:rsidRDefault="001200A2" w:rsidP="001200A2">
            <w:r w:rsidRPr="000E675E">
              <w:t>4</w:t>
            </w:r>
          </w:p>
        </w:tc>
      </w:tr>
      <w:tr w:rsidR="001200A2" w:rsidRPr="00DD5571" w:rsidTr="001200A2">
        <w:trPr>
          <w:trHeight w:val="315"/>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География</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977" w:type="dxa"/>
            <w:gridSpan w:val="3"/>
          </w:tcPr>
          <w:p w:rsidR="001200A2" w:rsidRPr="00F27729" w:rsidRDefault="001200A2" w:rsidP="001200A2">
            <w:r w:rsidRPr="00F27729">
              <w:t>1</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1095" w:type="dxa"/>
            <w:gridSpan w:val="2"/>
          </w:tcPr>
          <w:p w:rsidR="001200A2" w:rsidRPr="000E675E" w:rsidRDefault="001200A2" w:rsidP="001200A2">
            <w:r w:rsidRPr="000E675E">
              <w:t>1</w:t>
            </w:r>
          </w:p>
        </w:tc>
      </w:tr>
      <w:tr w:rsidR="001200A2" w:rsidRPr="00DD5571" w:rsidTr="001200A2">
        <w:trPr>
          <w:trHeight w:val="315"/>
        </w:trPr>
        <w:tc>
          <w:tcPr>
            <w:tcW w:w="2429" w:type="dxa"/>
            <w:gridSpan w:val="2"/>
            <w:vMerge w:val="restart"/>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Физическая культура, основы безопасности жизнедеятельности</w:t>
            </w: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Физическая культура</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977" w:type="dxa"/>
            <w:gridSpan w:val="3"/>
          </w:tcPr>
          <w:p w:rsidR="001200A2" w:rsidRDefault="001200A2" w:rsidP="001200A2">
            <w:r w:rsidRPr="00F27729">
              <w:t>2</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1095" w:type="dxa"/>
            <w:gridSpan w:val="2"/>
          </w:tcPr>
          <w:p w:rsidR="001200A2" w:rsidRDefault="001200A2" w:rsidP="001200A2">
            <w:r w:rsidRPr="000E675E">
              <w:t>2</w:t>
            </w:r>
          </w:p>
        </w:tc>
      </w:tr>
      <w:tr w:rsidR="001200A2" w:rsidRPr="00DD5571" w:rsidTr="001200A2">
        <w:trPr>
          <w:trHeight w:val="630"/>
        </w:trPr>
        <w:tc>
          <w:tcPr>
            <w:tcW w:w="2429" w:type="dxa"/>
            <w:gridSpan w:val="2"/>
            <w:vMerge/>
            <w:hideMark/>
          </w:tcPr>
          <w:p w:rsidR="001200A2" w:rsidRPr="00DD5571" w:rsidRDefault="001200A2" w:rsidP="001200A2">
            <w:pPr>
              <w:spacing w:line="240" w:lineRule="auto"/>
              <w:rPr>
                <w:rFonts w:ascii="Times New Roman" w:hAnsi="Times New Roman"/>
                <w:szCs w:val="28"/>
              </w:rPr>
            </w:pPr>
          </w:p>
        </w:tc>
        <w:tc>
          <w:tcPr>
            <w:tcW w:w="2070"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Основы безопасности жизнедеятельности</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Б</w:t>
            </w:r>
          </w:p>
        </w:tc>
        <w:tc>
          <w:tcPr>
            <w:tcW w:w="1012"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977" w:type="dxa"/>
            <w:gridSpan w:val="3"/>
          </w:tcPr>
          <w:p w:rsidR="001200A2" w:rsidRPr="00DD5571" w:rsidRDefault="001200A2" w:rsidP="001200A2">
            <w:pPr>
              <w:spacing w:line="240" w:lineRule="auto"/>
              <w:rPr>
                <w:rFonts w:ascii="Times New Roman" w:hAnsi="Times New Roman"/>
                <w:szCs w:val="28"/>
              </w:rPr>
            </w:pPr>
            <w:r>
              <w:rPr>
                <w:rFonts w:ascii="Times New Roman" w:hAnsi="Times New Roman"/>
                <w:szCs w:val="28"/>
              </w:rPr>
              <w:t>1</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1</w:t>
            </w:r>
          </w:p>
        </w:tc>
        <w:tc>
          <w:tcPr>
            <w:tcW w:w="1095" w:type="dxa"/>
            <w:gridSpan w:val="2"/>
          </w:tcPr>
          <w:p w:rsidR="001200A2" w:rsidRPr="00DD5571" w:rsidRDefault="001200A2" w:rsidP="001200A2">
            <w:pPr>
              <w:spacing w:line="240" w:lineRule="auto"/>
              <w:rPr>
                <w:rFonts w:ascii="Times New Roman" w:hAnsi="Times New Roman"/>
                <w:szCs w:val="28"/>
              </w:rPr>
            </w:pPr>
            <w:r>
              <w:rPr>
                <w:rFonts w:ascii="Times New Roman" w:hAnsi="Times New Roman"/>
                <w:szCs w:val="28"/>
              </w:rPr>
              <w:t>1</w:t>
            </w:r>
          </w:p>
        </w:tc>
      </w:tr>
      <w:tr w:rsidR="005E62BF" w:rsidRPr="00DD5571" w:rsidTr="001200A2">
        <w:trPr>
          <w:trHeight w:val="315"/>
        </w:trPr>
        <w:tc>
          <w:tcPr>
            <w:tcW w:w="2429" w:type="dxa"/>
            <w:gridSpan w:val="2"/>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 </w:t>
            </w:r>
          </w:p>
        </w:tc>
        <w:tc>
          <w:tcPr>
            <w:tcW w:w="2070" w:type="dxa"/>
            <w:hideMark/>
          </w:tcPr>
          <w:p w:rsidR="005E62BF" w:rsidRPr="00DD5571" w:rsidRDefault="005E62BF" w:rsidP="001200A2">
            <w:pPr>
              <w:spacing w:line="240" w:lineRule="auto"/>
              <w:rPr>
                <w:rFonts w:ascii="Times New Roman" w:hAnsi="Times New Roman"/>
                <w:szCs w:val="28"/>
              </w:rPr>
            </w:pPr>
            <w:proofErr w:type="gramStart"/>
            <w:r w:rsidRPr="00DD5571">
              <w:rPr>
                <w:rFonts w:ascii="Times New Roman" w:hAnsi="Times New Roman"/>
                <w:szCs w:val="28"/>
              </w:rPr>
              <w:t>Индивидуальный проект</w:t>
            </w:r>
            <w:proofErr w:type="gramEnd"/>
          </w:p>
        </w:tc>
        <w:tc>
          <w:tcPr>
            <w:tcW w:w="1416" w:type="dxa"/>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 </w:t>
            </w:r>
          </w:p>
        </w:tc>
        <w:tc>
          <w:tcPr>
            <w:tcW w:w="1019" w:type="dxa"/>
            <w:gridSpan w:val="2"/>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1</w:t>
            </w:r>
          </w:p>
        </w:tc>
        <w:tc>
          <w:tcPr>
            <w:tcW w:w="970" w:type="dxa"/>
            <w:gridSpan w:val="2"/>
          </w:tcPr>
          <w:p w:rsidR="005E62BF" w:rsidRPr="00DD5571" w:rsidRDefault="001200A2" w:rsidP="001200A2">
            <w:pPr>
              <w:spacing w:line="240" w:lineRule="auto"/>
              <w:rPr>
                <w:rFonts w:ascii="Times New Roman" w:hAnsi="Times New Roman"/>
                <w:szCs w:val="28"/>
              </w:rPr>
            </w:pPr>
            <w:r>
              <w:rPr>
                <w:rFonts w:ascii="Times New Roman" w:hAnsi="Times New Roman"/>
                <w:szCs w:val="28"/>
              </w:rPr>
              <w:t>1</w:t>
            </w:r>
          </w:p>
        </w:tc>
        <w:tc>
          <w:tcPr>
            <w:tcW w:w="1174" w:type="dxa"/>
            <w:hideMark/>
          </w:tcPr>
          <w:p w:rsidR="005E62BF" w:rsidRPr="00DD5571" w:rsidRDefault="005E62BF" w:rsidP="001200A2">
            <w:pPr>
              <w:spacing w:line="240" w:lineRule="auto"/>
              <w:rPr>
                <w:rFonts w:ascii="Times New Roman" w:hAnsi="Times New Roman"/>
                <w:szCs w:val="28"/>
              </w:rPr>
            </w:pPr>
            <w:r w:rsidRPr="00DD5571">
              <w:rPr>
                <w:rFonts w:ascii="Times New Roman" w:hAnsi="Times New Roman"/>
                <w:szCs w:val="28"/>
              </w:rPr>
              <w:t> </w:t>
            </w:r>
          </w:p>
        </w:tc>
        <w:tc>
          <w:tcPr>
            <w:tcW w:w="1095" w:type="dxa"/>
            <w:gridSpan w:val="2"/>
          </w:tcPr>
          <w:p w:rsidR="005E62BF" w:rsidRPr="00DD5571" w:rsidRDefault="005E62BF" w:rsidP="001200A2">
            <w:pPr>
              <w:spacing w:line="240" w:lineRule="auto"/>
              <w:rPr>
                <w:rFonts w:ascii="Times New Roman" w:hAnsi="Times New Roman"/>
                <w:szCs w:val="28"/>
              </w:rPr>
            </w:pPr>
          </w:p>
        </w:tc>
      </w:tr>
      <w:tr w:rsidR="005E62BF" w:rsidRPr="00DD5571" w:rsidTr="001200A2">
        <w:trPr>
          <w:trHeight w:val="315"/>
        </w:trPr>
        <w:tc>
          <w:tcPr>
            <w:tcW w:w="4499" w:type="dxa"/>
            <w:gridSpan w:val="3"/>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ИТОГО</w:t>
            </w:r>
          </w:p>
        </w:tc>
        <w:tc>
          <w:tcPr>
            <w:tcW w:w="1416" w:type="dxa"/>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 </w:t>
            </w:r>
          </w:p>
        </w:tc>
        <w:tc>
          <w:tcPr>
            <w:tcW w:w="1019" w:type="dxa"/>
            <w:gridSpan w:val="2"/>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32</w:t>
            </w:r>
          </w:p>
        </w:tc>
        <w:tc>
          <w:tcPr>
            <w:tcW w:w="970" w:type="dxa"/>
            <w:gridSpan w:val="2"/>
          </w:tcPr>
          <w:p w:rsidR="005E62BF" w:rsidRPr="00DD5571" w:rsidRDefault="001200A2" w:rsidP="001200A2">
            <w:pPr>
              <w:spacing w:line="240" w:lineRule="auto"/>
              <w:rPr>
                <w:rFonts w:ascii="Times New Roman" w:hAnsi="Times New Roman"/>
                <w:bCs/>
                <w:szCs w:val="28"/>
              </w:rPr>
            </w:pPr>
            <w:r>
              <w:rPr>
                <w:rFonts w:ascii="Times New Roman" w:hAnsi="Times New Roman"/>
                <w:bCs/>
                <w:szCs w:val="28"/>
              </w:rPr>
              <w:t>32</w:t>
            </w:r>
          </w:p>
        </w:tc>
        <w:tc>
          <w:tcPr>
            <w:tcW w:w="1174" w:type="dxa"/>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31</w:t>
            </w:r>
          </w:p>
        </w:tc>
        <w:tc>
          <w:tcPr>
            <w:tcW w:w="1095" w:type="dxa"/>
            <w:gridSpan w:val="2"/>
          </w:tcPr>
          <w:p w:rsidR="005E62BF" w:rsidRPr="00DD5571" w:rsidRDefault="001200A2" w:rsidP="001200A2">
            <w:pPr>
              <w:spacing w:line="240" w:lineRule="auto"/>
              <w:rPr>
                <w:rFonts w:ascii="Times New Roman" w:hAnsi="Times New Roman"/>
                <w:bCs/>
                <w:szCs w:val="28"/>
              </w:rPr>
            </w:pPr>
            <w:r>
              <w:rPr>
                <w:rFonts w:ascii="Times New Roman" w:hAnsi="Times New Roman"/>
                <w:bCs/>
                <w:szCs w:val="28"/>
              </w:rPr>
              <w:t>31</w:t>
            </w:r>
          </w:p>
        </w:tc>
      </w:tr>
      <w:tr w:rsidR="001200A2" w:rsidRPr="00DD5571" w:rsidTr="001200A2">
        <w:trPr>
          <w:trHeight w:val="450"/>
        </w:trPr>
        <w:tc>
          <w:tcPr>
            <w:tcW w:w="4499" w:type="dxa"/>
            <w:gridSpan w:val="3"/>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Часть, формируемая участниками образовательных отношений</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 </w:t>
            </w:r>
          </w:p>
        </w:tc>
        <w:tc>
          <w:tcPr>
            <w:tcW w:w="1019" w:type="dxa"/>
            <w:gridSpan w:val="2"/>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2</w:t>
            </w:r>
          </w:p>
        </w:tc>
        <w:tc>
          <w:tcPr>
            <w:tcW w:w="970" w:type="dxa"/>
            <w:gridSpan w:val="2"/>
          </w:tcPr>
          <w:p w:rsidR="001200A2" w:rsidRPr="004D57C7" w:rsidRDefault="001200A2" w:rsidP="00EE126E">
            <w:r w:rsidRPr="004D57C7">
              <w:t>2</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w:t>
            </w:r>
          </w:p>
        </w:tc>
        <w:tc>
          <w:tcPr>
            <w:tcW w:w="1095" w:type="dxa"/>
            <w:gridSpan w:val="2"/>
          </w:tcPr>
          <w:p w:rsidR="001200A2" w:rsidRPr="00DD5571" w:rsidRDefault="001200A2" w:rsidP="001200A2">
            <w:pPr>
              <w:spacing w:line="240" w:lineRule="auto"/>
              <w:rPr>
                <w:rFonts w:ascii="Times New Roman" w:hAnsi="Times New Roman"/>
                <w:szCs w:val="28"/>
              </w:rPr>
            </w:pPr>
            <w:r>
              <w:rPr>
                <w:rFonts w:ascii="Times New Roman" w:hAnsi="Times New Roman"/>
                <w:szCs w:val="28"/>
              </w:rPr>
              <w:t>3</w:t>
            </w:r>
          </w:p>
        </w:tc>
      </w:tr>
      <w:tr w:rsidR="001200A2" w:rsidRPr="00DD5571" w:rsidTr="001200A2">
        <w:trPr>
          <w:trHeight w:val="450"/>
        </w:trPr>
        <w:tc>
          <w:tcPr>
            <w:tcW w:w="4499" w:type="dxa"/>
            <w:gridSpan w:val="3"/>
          </w:tcPr>
          <w:p w:rsidR="001200A2" w:rsidRPr="00DD5571" w:rsidRDefault="001200A2" w:rsidP="001200A2">
            <w:pPr>
              <w:spacing w:line="240" w:lineRule="auto"/>
              <w:rPr>
                <w:rFonts w:ascii="Times New Roman" w:hAnsi="Times New Roman"/>
                <w:szCs w:val="28"/>
              </w:rPr>
            </w:pPr>
            <w:r>
              <w:rPr>
                <w:rFonts w:ascii="Times New Roman" w:hAnsi="Times New Roman"/>
                <w:szCs w:val="28"/>
              </w:rPr>
              <w:t>Физическая культура</w:t>
            </w:r>
          </w:p>
        </w:tc>
        <w:tc>
          <w:tcPr>
            <w:tcW w:w="1416" w:type="dxa"/>
          </w:tcPr>
          <w:p w:rsidR="001200A2" w:rsidRPr="00DD5571" w:rsidRDefault="001200A2" w:rsidP="001200A2">
            <w:pPr>
              <w:spacing w:line="240" w:lineRule="auto"/>
              <w:rPr>
                <w:rFonts w:ascii="Times New Roman" w:hAnsi="Times New Roman"/>
                <w:szCs w:val="28"/>
              </w:rPr>
            </w:pPr>
          </w:p>
        </w:tc>
        <w:tc>
          <w:tcPr>
            <w:tcW w:w="1019" w:type="dxa"/>
            <w:gridSpan w:val="2"/>
          </w:tcPr>
          <w:p w:rsidR="001200A2" w:rsidRPr="00DD5571" w:rsidRDefault="001200A2" w:rsidP="001200A2">
            <w:pPr>
              <w:spacing w:line="240" w:lineRule="auto"/>
              <w:rPr>
                <w:rFonts w:ascii="Times New Roman" w:hAnsi="Times New Roman"/>
                <w:szCs w:val="28"/>
              </w:rPr>
            </w:pPr>
            <w:r>
              <w:rPr>
                <w:rFonts w:ascii="Times New Roman" w:hAnsi="Times New Roman"/>
                <w:szCs w:val="28"/>
              </w:rPr>
              <w:t>1</w:t>
            </w:r>
          </w:p>
        </w:tc>
        <w:tc>
          <w:tcPr>
            <w:tcW w:w="970" w:type="dxa"/>
            <w:gridSpan w:val="2"/>
          </w:tcPr>
          <w:p w:rsidR="001200A2" w:rsidRPr="004D57C7" w:rsidRDefault="001200A2" w:rsidP="00EE126E">
            <w:r w:rsidRPr="004D57C7">
              <w:t>1</w:t>
            </w:r>
          </w:p>
        </w:tc>
        <w:tc>
          <w:tcPr>
            <w:tcW w:w="1174" w:type="dxa"/>
          </w:tcPr>
          <w:p w:rsidR="001200A2" w:rsidRPr="00DD5571" w:rsidRDefault="001200A2" w:rsidP="001200A2">
            <w:pPr>
              <w:spacing w:line="240" w:lineRule="auto"/>
              <w:rPr>
                <w:rFonts w:ascii="Times New Roman" w:hAnsi="Times New Roman"/>
                <w:szCs w:val="28"/>
              </w:rPr>
            </w:pPr>
            <w:r>
              <w:rPr>
                <w:rFonts w:ascii="Times New Roman" w:hAnsi="Times New Roman"/>
                <w:szCs w:val="28"/>
              </w:rPr>
              <w:t>1</w:t>
            </w:r>
          </w:p>
        </w:tc>
        <w:tc>
          <w:tcPr>
            <w:tcW w:w="1095" w:type="dxa"/>
            <w:gridSpan w:val="2"/>
          </w:tcPr>
          <w:p w:rsidR="001200A2" w:rsidRPr="00DD5571" w:rsidRDefault="001200A2" w:rsidP="001200A2">
            <w:pPr>
              <w:spacing w:line="240" w:lineRule="auto"/>
              <w:rPr>
                <w:rFonts w:ascii="Times New Roman" w:hAnsi="Times New Roman"/>
                <w:szCs w:val="28"/>
              </w:rPr>
            </w:pPr>
            <w:r>
              <w:rPr>
                <w:rFonts w:ascii="Times New Roman" w:hAnsi="Times New Roman"/>
                <w:szCs w:val="28"/>
              </w:rPr>
              <w:t>1</w:t>
            </w:r>
          </w:p>
        </w:tc>
      </w:tr>
      <w:tr w:rsidR="001200A2" w:rsidRPr="00DD5571" w:rsidTr="001200A2">
        <w:trPr>
          <w:trHeight w:val="450"/>
        </w:trPr>
        <w:tc>
          <w:tcPr>
            <w:tcW w:w="4499" w:type="dxa"/>
            <w:gridSpan w:val="3"/>
          </w:tcPr>
          <w:p w:rsidR="001200A2" w:rsidRDefault="001200A2" w:rsidP="001200A2">
            <w:pPr>
              <w:spacing w:line="240" w:lineRule="auto"/>
              <w:rPr>
                <w:rFonts w:ascii="Times New Roman" w:hAnsi="Times New Roman"/>
                <w:szCs w:val="28"/>
              </w:rPr>
            </w:pPr>
            <w:r>
              <w:rPr>
                <w:rFonts w:ascii="Times New Roman" w:hAnsi="Times New Roman"/>
                <w:szCs w:val="28"/>
              </w:rPr>
              <w:t>УК по русскому языку</w:t>
            </w:r>
          </w:p>
        </w:tc>
        <w:tc>
          <w:tcPr>
            <w:tcW w:w="1416" w:type="dxa"/>
          </w:tcPr>
          <w:p w:rsidR="001200A2" w:rsidRPr="00DD5571" w:rsidRDefault="001200A2" w:rsidP="001200A2">
            <w:pPr>
              <w:spacing w:line="240" w:lineRule="auto"/>
              <w:rPr>
                <w:rFonts w:ascii="Times New Roman" w:hAnsi="Times New Roman"/>
                <w:szCs w:val="28"/>
              </w:rPr>
            </w:pPr>
          </w:p>
        </w:tc>
        <w:tc>
          <w:tcPr>
            <w:tcW w:w="1019" w:type="dxa"/>
            <w:gridSpan w:val="2"/>
          </w:tcPr>
          <w:p w:rsidR="001200A2" w:rsidRDefault="001200A2" w:rsidP="001200A2">
            <w:pPr>
              <w:spacing w:line="240" w:lineRule="auto"/>
              <w:rPr>
                <w:rFonts w:ascii="Times New Roman" w:hAnsi="Times New Roman"/>
                <w:szCs w:val="28"/>
              </w:rPr>
            </w:pPr>
            <w:r>
              <w:rPr>
                <w:rFonts w:ascii="Times New Roman" w:hAnsi="Times New Roman"/>
                <w:szCs w:val="28"/>
              </w:rPr>
              <w:t>1</w:t>
            </w:r>
          </w:p>
        </w:tc>
        <w:tc>
          <w:tcPr>
            <w:tcW w:w="970" w:type="dxa"/>
            <w:gridSpan w:val="2"/>
          </w:tcPr>
          <w:p w:rsidR="001200A2" w:rsidRPr="004D57C7" w:rsidRDefault="001200A2" w:rsidP="00EE126E">
            <w:r w:rsidRPr="004D57C7">
              <w:t>1</w:t>
            </w:r>
          </w:p>
        </w:tc>
        <w:tc>
          <w:tcPr>
            <w:tcW w:w="1174" w:type="dxa"/>
          </w:tcPr>
          <w:p w:rsidR="001200A2" w:rsidRDefault="001200A2" w:rsidP="001200A2">
            <w:pPr>
              <w:spacing w:line="240" w:lineRule="auto"/>
              <w:rPr>
                <w:rFonts w:ascii="Times New Roman" w:hAnsi="Times New Roman"/>
                <w:szCs w:val="28"/>
              </w:rPr>
            </w:pPr>
            <w:r>
              <w:rPr>
                <w:rFonts w:ascii="Times New Roman" w:hAnsi="Times New Roman"/>
                <w:szCs w:val="28"/>
              </w:rPr>
              <w:t>1</w:t>
            </w:r>
          </w:p>
        </w:tc>
        <w:tc>
          <w:tcPr>
            <w:tcW w:w="1095" w:type="dxa"/>
            <w:gridSpan w:val="2"/>
          </w:tcPr>
          <w:p w:rsidR="001200A2" w:rsidRDefault="001200A2" w:rsidP="001200A2">
            <w:pPr>
              <w:spacing w:line="240" w:lineRule="auto"/>
              <w:rPr>
                <w:rFonts w:ascii="Times New Roman" w:hAnsi="Times New Roman"/>
                <w:szCs w:val="28"/>
              </w:rPr>
            </w:pPr>
            <w:r>
              <w:rPr>
                <w:rFonts w:ascii="Times New Roman" w:hAnsi="Times New Roman"/>
                <w:szCs w:val="28"/>
              </w:rPr>
              <w:t>2</w:t>
            </w:r>
          </w:p>
        </w:tc>
      </w:tr>
      <w:tr w:rsidR="001200A2" w:rsidRPr="00DD5571" w:rsidTr="001200A2">
        <w:trPr>
          <w:trHeight w:val="450"/>
        </w:trPr>
        <w:tc>
          <w:tcPr>
            <w:tcW w:w="4499" w:type="dxa"/>
            <w:gridSpan w:val="3"/>
          </w:tcPr>
          <w:p w:rsidR="001200A2" w:rsidRDefault="001200A2" w:rsidP="001200A2">
            <w:pPr>
              <w:spacing w:line="240" w:lineRule="auto"/>
              <w:rPr>
                <w:rFonts w:ascii="Times New Roman" w:hAnsi="Times New Roman"/>
                <w:szCs w:val="28"/>
              </w:rPr>
            </w:pPr>
            <w:r>
              <w:rPr>
                <w:rFonts w:ascii="Times New Roman" w:hAnsi="Times New Roman"/>
                <w:szCs w:val="28"/>
              </w:rPr>
              <w:t>УК по математике</w:t>
            </w:r>
          </w:p>
        </w:tc>
        <w:tc>
          <w:tcPr>
            <w:tcW w:w="1416" w:type="dxa"/>
          </w:tcPr>
          <w:p w:rsidR="001200A2" w:rsidRPr="00DD5571" w:rsidRDefault="001200A2" w:rsidP="001200A2">
            <w:pPr>
              <w:spacing w:line="240" w:lineRule="auto"/>
              <w:rPr>
                <w:rFonts w:ascii="Times New Roman" w:hAnsi="Times New Roman"/>
                <w:szCs w:val="28"/>
              </w:rPr>
            </w:pPr>
          </w:p>
        </w:tc>
        <w:tc>
          <w:tcPr>
            <w:tcW w:w="1019" w:type="dxa"/>
            <w:gridSpan w:val="2"/>
          </w:tcPr>
          <w:p w:rsidR="001200A2" w:rsidRDefault="001200A2" w:rsidP="001200A2">
            <w:pPr>
              <w:spacing w:line="240" w:lineRule="auto"/>
              <w:rPr>
                <w:rFonts w:ascii="Times New Roman" w:hAnsi="Times New Roman"/>
                <w:szCs w:val="28"/>
              </w:rPr>
            </w:pPr>
          </w:p>
        </w:tc>
        <w:tc>
          <w:tcPr>
            <w:tcW w:w="970" w:type="dxa"/>
            <w:gridSpan w:val="2"/>
          </w:tcPr>
          <w:p w:rsidR="001200A2" w:rsidRPr="004D57C7" w:rsidRDefault="001200A2" w:rsidP="00EE126E"/>
        </w:tc>
        <w:tc>
          <w:tcPr>
            <w:tcW w:w="1174" w:type="dxa"/>
          </w:tcPr>
          <w:p w:rsidR="001200A2" w:rsidRDefault="001200A2" w:rsidP="001200A2">
            <w:pPr>
              <w:spacing w:line="240" w:lineRule="auto"/>
              <w:rPr>
                <w:rFonts w:ascii="Times New Roman" w:hAnsi="Times New Roman"/>
                <w:szCs w:val="28"/>
              </w:rPr>
            </w:pPr>
            <w:r>
              <w:rPr>
                <w:rFonts w:ascii="Times New Roman" w:hAnsi="Times New Roman"/>
                <w:szCs w:val="28"/>
              </w:rPr>
              <w:t>1</w:t>
            </w:r>
          </w:p>
        </w:tc>
        <w:tc>
          <w:tcPr>
            <w:tcW w:w="1095" w:type="dxa"/>
            <w:gridSpan w:val="2"/>
          </w:tcPr>
          <w:p w:rsidR="001200A2" w:rsidRDefault="001200A2" w:rsidP="001200A2">
            <w:pPr>
              <w:spacing w:line="240" w:lineRule="auto"/>
              <w:rPr>
                <w:rFonts w:ascii="Times New Roman" w:hAnsi="Times New Roman"/>
                <w:szCs w:val="28"/>
              </w:rPr>
            </w:pPr>
          </w:p>
        </w:tc>
      </w:tr>
      <w:tr w:rsidR="001200A2" w:rsidRPr="00DD5571" w:rsidTr="001200A2">
        <w:trPr>
          <w:trHeight w:val="450"/>
        </w:trPr>
        <w:tc>
          <w:tcPr>
            <w:tcW w:w="4499" w:type="dxa"/>
            <w:gridSpan w:val="3"/>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Учебные недели</w:t>
            </w:r>
          </w:p>
        </w:tc>
        <w:tc>
          <w:tcPr>
            <w:tcW w:w="1416"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 </w:t>
            </w:r>
          </w:p>
        </w:tc>
        <w:tc>
          <w:tcPr>
            <w:tcW w:w="1019" w:type="dxa"/>
            <w:gridSpan w:val="2"/>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34</w:t>
            </w:r>
          </w:p>
        </w:tc>
        <w:tc>
          <w:tcPr>
            <w:tcW w:w="970" w:type="dxa"/>
            <w:gridSpan w:val="2"/>
          </w:tcPr>
          <w:p w:rsidR="001200A2" w:rsidRPr="004D57C7" w:rsidRDefault="001200A2" w:rsidP="00EE126E">
            <w:r w:rsidRPr="004D57C7">
              <w:t>34</w:t>
            </w:r>
          </w:p>
        </w:tc>
        <w:tc>
          <w:tcPr>
            <w:tcW w:w="1174" w:type="dxa"/>
            <w:hideMark/>
          </w:tcPr>
          <w:p w:rsidR="001200A2" w:rsidRPr="00DD5571" w:rsidRDefault="001200A2" w:rsidP="001200A2">
            <w:pPr>
              <w:spacing w:line="240" w:lineRule="auto"/>
              <w:rPr>
                <w:rFonts w:ascii="Times New Roman" w:hAnsi="Times New Roman"/>
                <w:szCs w:val="28"/>
              </w:rPr>
            </w:pPr>
            <w:r w:rsidRPr="00DD5571">
              <w:rPr>
                <w:rFonts w:ascii="Times New Roman" w:hAnsi="Times New Roman"/>
                <w:szCs w:val="28"/>
              </w:rPr>
              <w:t>34</w:t>
            </w:r>
          </w:p>
        </w:tc>
        <w:tc>
          <w:tcPr>
            <w:tcW w:w="1095" w:type="dxa"/>
            <w:gridSpan w:val="2"/>
          </w:tcPr>
          <w:p w:rsidR="001200A2" w:rsidRPr="00DD5571" w:rsidRDefault="001200A2" w:rsidP="001200A2">
            <w:pPr>
              <w:spacing w:line="240" w:lineRule="auto"/>
              <w:rPr>
                <w:rFonts w:ascii="Times New Roman" w:hAnsi="Times New Roman"/>
                <w:szCs w:val="28"/>
              </w:rPr>
            </w:pPr>
            <w:r>
              <w:rPr>
                <w:rFonts w:ascii="Times New Roman" w:hAnsi="Times New Roman"/>
                <w:szCs w:val="28"/>
              </w:rPr>
              <w:t>34</w:t>
            </w:r>
          </w:p>
        </w:tc>
      </w:tr>
      <w:tr w:rsidR="001200A2" w:rsidRPr="00DD5571" w:rsidTr="001200A2">
        <w:trPr>
          <w:trHeight w:val="450"/>
        </w:trPr>
        <w:tc>
          <w:tcPr>
            <w:tcW w:w="4499" w:type="dxa"/>
            <w:gridSpan w:val="3"/>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Всего часов</w:t>
            </w:r>
          </w:p>
        </w:tc>
        <w:tc>
          <w:tcPr>
            <w:tcW w:w="1416"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 </w:t>
            </w:r>
          </w:p>
        </w:tc>
        <w:tc>
          <w:tcPr>
            <w:tcW w:w="1019" w:type="dxa"/>
            <w:gridSpan w:val="2"/>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34</w:t>
            </w:r>
          </w:p>
        </w:tc>
        <w:tc>
          <w:tcPr>
            <w:tcW w:w="970" w:type="dxa"/>
            <w:gridSpan w:val="2"/>
          </w:tcPr>
          <w:p w:rsidR="001200A2" w:rsidRDefault="001200A2" w:rsidP="00EE126E">
            <w:r w:rsidRPr="004D57C7">
              <w:t>34</w:t>
            </w:r>
          </w:p>
        </w:tc>
        <w:tc>
          <w:tcPr>
            <w:tcW w:w="1174"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34</w:t>
            </w:r>
          </w:p>
        </w:tc>
        <w:tc>
          <w:tcPr>
            <w:tcW w:w="1095" w:type="dxa"/>
            <w:gridSpan w:val="2"/>
          </w:tcPr>
          <w:p w:rsidR="001200A2" w:rsidRPr="00DD5571" w:rsidRDefault="001200A2" w:rsidP="001200A2">
            <w:pPr>
              <w:spacing w:line="240" w:lineRule="auto"/>
              <w:rPr>
                <w:rFonts w:ascii="Times New Roman" w:hAnsi="Times New Roman"/>
                <w:bCs/>
                <w:szCs w:val="28"/>
              </w:rPr>
            </w:pPr>
            <w:r>
              <w:rPr>
                <w:rFonts w:ascii="Times New Roman" w:hAnsi="Times New Roman"/>
                <w:bCs/>
                <w:szCs w:val="28"/>
              </w:rPr>
              <w:t>34</w:t>
            </w:r>
          </w:p>
        </w:tc>
      </w:tr>
      <w:tr w:rsidR="001200A2" w:rsidRPr="00DD5571" w:rsidTr="001200A2">
        <w:trPr>
          <w:trHeight w:val="1275"/>
        </w:trPr>
        <w:tc>
          <w:tcPr>
            <w:tcW w:w="4499" w:type="dxa"/>
            <w:gridSpan w:val="3"/>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Максимально допустимая недельная нагрузка в соответствии с действующими санитарными правилами и нормами</w:t>
            </w:r>
          </w:p>
        </w:tc>
        <w:tc>
          <w:tcPr>
            <w:tcW w:w="1416"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 </w:t>
            </w:r>
          </w:p>
        </w:tc>
        <w:tc>
          <w:tcPr>
            <w:tcW w:w="1019" w:type="dxa"/>
            <w:gridSpan w:val="2"/>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34</w:t>
            </w:r>
          </w:p>
        </w:tc>
        <w:tc>
          <w:tcPr>
            <w:tcW w:w="970" w:type="dxa"/>
            <w:gridSpan w:val="2"/>
          </w:tcPr>
          <w:p w:rsidR="001200A2" w:rsidRPr="004D57C7" w:rsidRDefault="001200A2" w:rsidP="00EE126E">
            <w:r>
              <w:t>34</w:t>
            </w:r>
          </w:p>
        </w:tc>
        <w:tc>
          <w:tcPr>
            <w:tcW w:w="1174" w:type="dxa"/>
            <w:hideMark/>
          </w:tcPr>
          <w:p w:rsidR="001200A2" w:rsidRPr="00DD5571" w:rsidRDefault="001200A2" w:rsidP="001200A2">
            <w:pPr>
              <w:spacing w:line="240" w:lineRule="auto"/>
              <w:rPr>
                <w:rFonts w:ascii="Times New Roman" w:hAnsi="Times New Roman"/>
                <w:bCs/>
                <w:szCs w:val="28"/>
              </w:rPr>
            </w:pPr>
            <w:r w:rsidRPr="00DD5571">
              <w:rPr>
                <w:rFonts w:ascii="Times New Roman" w:hAnsi="Times New Roman"/>
                <w:bCs/>
                <w:szCs w:val="28"/>
              </w:rPr>
              <w:t>34</w:t>
            </w:r>
          </w:p>
        </w:tc>
        <w:tc>
          <w:tcPr>
            <w:tcW w:w="1095" w:type="dxa"/>
            <w:gridSpan w:val="2"/>
          </w:tcPr>
          <w:p w:rsidR="001200A2" w:rsidRPr="00DD5571" w:rsidRDefault="001200A2" w:rsidP="001200A2">
            <w:pPr>
              <w:spacing w:line="240" w:lineRule="auto"/>
              <w:rPr>
                <w:rFonts w:ascii="Times New Roman" w:hAnsi="Times New Roman"/>
                <w:bCs/>
                <w:szCs w:val="28"/>
              </w:rPr>
            </w:pPr>
            <w:r>
              <w:rPr>
                <w:rFonts w:ascii="Times New Roman" w:hAnsi="Times New Roman"/>
                <w:bCs/>
                <w:szCs w:val="28"/>
              </w:rPr>
              <w:t>34</w:t>
            </w:r>
          </w:p>
        </w:tc>
      </w:tr>
      <w:tr w:rsidR="005E62BF" w:rsidRPr="00DD5571" w:rsidTr="001200A2">
        <w:trPr>
          <w:trHeight w:val="1125"/>
        </w:trPr>
        <w:tc>
          <w:tcPr>
            <w:tcW w:w="4499" w:type="dxa"/>
            <w:gridSpan w:val="3"/>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416" w:type="dxa"/>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 </w:t>
            </w:r>
          </w:p>
        </w:tc>
        <w:tc>
          <w:tcPr>
            <w:tcW w:w="1019" w:type="dxa"/>
            <w:gridSpan w:val="2"/>
            <w:hideMark/>
          </w:tcPr>
          <w:p w:rsidR="005E62BF" w:rsidRPr="00DD5571" w:rsidRDefault="005E62BF" w:rsidP="001200A2">
            <w:pPr>
              <w:spacing w:line="240" w:lineRule="auto"/>
              <w:rPr>
                <w:rFonts w:ascii="Times New Roman" w:hAnsi="Times New Roman"/>
                <w:bCs/>
                <w:szCs w:val="28"/>
              </w:rPr>
            </w:pPr>
            <w:r w:rsidRPr="00DD5571">
              <w:rPr>
                <w:rFonts w:ascii="Times New Roman" w:hAnsi="Times New Roman"/>
                <w:bCs/>
                <w:szCs w:val="28"/>
              </w:rPr>
              <w:t>2312</w:t>
            </w:r>
          </w:p>
        </w:tc>
        <w:tc>
          <w:tcPr>
            <w:tcW w:w="970" w:type="dxa"/>
            <w:gridSpan w:val="2"/>
          </w:tcPr>
          <w:p w:rsidR="005E62BF" w:rsidRPr="00DD5571" w:rsidRDefault="005E62BF" w:rsidP="001200A2">
            <w:pPr>
              <w:spacing w:line="240" w:lineRule="auto"/>
              <w:rPr>
                <w:rFonts w:ascii="Times New Roman" w:hAnsi="Times New Roman"/>
                <w:bCs/>
                <w:szCs w:val="28"/>
              </w:rPr>
            </w:pPr>
            <w:r>
              <w:rPr>
                <w:rFonts w:ascii="Times New Roman" w:hAnsi="Times New Roman"/>
                <w:bCs/>
                <w:szCs w:val="28"/>
              </w:rPr>
              <w:t>2312</w:t>
            </w:r>
          </w:p>
        </w:tc>
        <w:tc>
          <w:tcPr>
            <w:tcW w:w="1174" w:type="dxa"/>
          </w:tcPr>
          <w:p w:rsidR="005E62BF" w:rsidRPr="00DD5571" w:rsidRDefault="005E62BF" w:rsidP="001200A2">
            <w:pPr>
              <w:spacing w:line="240" w:lineRule="auto"/>
              <w:rPr>
                <w:rFonts w:ascii="Times New Roman" w:hAnsi="Times New Roman"/>
                <w:bCs/>
                <w:szCs w:val="28"/>
              </w:rPr>
            </w:pPr>
            <w:r>
              <w:rPr>
                <w:rFonts w:ascii="Times New Roman" w:hAnsi="Times New Roman"/>
                <w:bCs/>
                <w:szCs w:val="28"/>
              </w:rPr>
              <w:t>2312</w:t>
            </w:r>
          </w:p>
        </w:tc>
        <w:tc>
          <w:tcPr>
            <w:tcW w:w="1095" w:type="dxa"/>
            <w:gridSpan w:val="2"/>
          </w:tcPr>
          <w:p w:rsidR="005E62BF" w:rsidRPr="00DD5571" w:rsidRDefault="005E62BF" w:rsidP="001200A2">
            <w:pPr>
              <w:spacing w:line="240" w:lineRule="auto"/>
              <w:rPr>
                <w:rFonts w:ascii="Times New Roman" w:hAnsi="Times New Roman"/>
                <w:bCs/>
                <w:szCs w:val="28"/>
              </w:rPr>
            </w:pPr>
            <w:r>
              <w:rPr>
                <w:rFonts w:ascii="Times New Roman" w:hAnsi="Times New Roman"/>
                <w:bCs/>
                <w:szCs w:val="28"/>
              </w:rPr>
              <w:t>2312</w:t>
            </w:r>
          </w:p>
        </w:tc>
      </w:tr>
    </w:tbl>
    <w:p w:rsidR="00DD5571" w:rsidRDefault="00DD5571" w:rsidP="00C11213">
      <w:pPr>
        <w:spacing w:after="160" w:line="259" w:lineRule="auto"/>
        <w:ind w:firstLine="567"/>
        <w:jc w:val="both"/>
        <w:rPr>
          <w:rFonts w:asciiTheme="majorBidi" w:eastAsiaTheme="minorHAnsi" w:hAnsiTheme="majorBidi" w:cstheme="majorBidi"/>
          <w:sz w:val="28"/>
          <w:szCs w:val="28"/>
          <w:lang w:eastAsia="en-US"/>
        </w:rPr>
      </w:pPr>
    </w:p>
    <w:p w:rsidR="00DD5571" w:rsidRDefault="00DD5571" w:rsidP="00C11213">
      <w:pPr>
        <w:spacing w:after="160" w:line="259" w:lineRule="auto"/>
        <w:ind w:firstLine="567"/>
        <w:jc w:val="both"/>
        <w:rPr>
          <w:rFonts w:asciiTheme="majorBidi" w:eastAsiaTheme="minorHAnsi" w:hAnsiTheme="majorBidi" w:cstheme="majorBidi"/>
          <w:sz w:val="28"/>
          <w:szCs w:val="28"/>
          <w:lang w:eastAsia="en-US"/>
        </w:rPr>
      </w:pPr>
    </w:p>
    <w:p w:rsidR="00DD5571" w:rsidRDefault="00DD5571" w:rsidP="00C11213">
      <w:pPr>
        <w:spacing w:after="160" w:line="259" w:lineRule="auto"/>
        <w:ind w:firstLine="567"/>
        <w:jc w:val="both"/>
        <w:rPr>
          <w:rFonts w:asciiTheme="majorBidi" w:eastAsiaTheme="minorHAnsi" w:hAnsiTheme="majorBidi" w:cstheme="majorBidi"/>
          <w:sz w:val="28"/>
          <w:szCs w:val="28"/>
          <w:lang w:eastAsia="en-US"/>
        </w:rPr>
      </w:pPr>
    </w:p>
    <w:p w:rsidR="00DD5571" w:rsidRDefault="00DD5571" w:rsidP="00C11213">
      <w:pPr>
        <w:spacing w:after="160" w:line="259" w:lineRule="auto"/>
        <w:ind w:firstLine="567"/>
        <w:jc w:val="both"/>
        <w:rPr>
          <w:rFonts w:asciiTheme="majorBidi" w:eastAsiaTheme="minorHAnsi" w:hAnsiTheme="majorBidi" w:cstheme="majorBidi"/>
          <w:sz w:val="28"/>
          <w:szCs w:val="28"/>
          <w:lang w:eastAsia="en-US"/>
        </w:rPr>
      </w:pPr>
    </w:p>
    <w:p w:rsidR="00DD5571" w:rsidRDefault="00DD5571" w:rsidP="00C11213">
      <w:pPr>
        <w:spacing w:after="160" w:line="259" w:lineRule="auto"/>
        <w:ind w:firstLine="567"/>
        <w:jc w:val="both"/>
        <w:rPr>
          <w:rFonts w:asciiTheme="majorBidi" w:eastAsiaTheme="minorHAnsi" w:hAnsiTheme="majorBidi" w:cstheme="majorBidi"/>
          <w:sz w:val="28"/>
          <w:szCs w:val="28"/>
          <w:lang w:eastAsia="en-US"/>
        </w:rPr>
      </w:pPr>
    </w:p>
    <w:p w:rsidR="00DD5571" w:rsidRDefault="00DD5571"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511DA9" w:rsidRDefault="00511DA9" w:rsidP="00C11213">
      <w:pPr>
        <w:spacing w:after="160" w:line="259" w:lineRule="auto"/>
        <w:ind w:firstLine="567"/>
        <w:jc w:val="both"/>
        <w:rPr>
          <w:rFonts w:asciiTheme="majorBidi" w:eastAsiaTheme="minorHAnsi" w:hAnsiTheme="majorBidi" w:cstheme="majorBidi"/>
          <w:sz w:val="28"/>
          <w:szCs w:val="28"/>
          <w:lang w:eastAsia="en-US"/>
        </w:rPr>
      </w:pP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 xml:space="preserve">Освоение основной образовательной программы среднего общего образования завершается итоговой аттестацией. </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r w:rsidRPr="00C11213">
        <w:rPr>
          <w:rFonts w:asciiTheme="majorBidi" w:eastAsiaTheme="minorHAnsi" w:hAnsiTheme="majorBidi" w:cstheme="majorBidi"/>
          <w:sz w:val="28"/>
          <w:szCs w:val="28"/>
          <w:lang w:eastAsia="en-US"/>
        </w:rPr>
        <w:t>Нормативный срок освоения основной образовательной программы среднего общего образования составляет 2 года.</w:t>
      </w:r>
    </w:p>
    <w:p w:rsidR="00C11213" w:rsidRPr="00C11213" w:rsidRDefault="00C11213" w:rsidP="00C11213">
      <w:pPr>
        <w:spacing w:after="160" w:line="259" w:lineRule="auto"/>
        <w:ind w:firstLine="567"/>
        <w:jc w:val="both"/>
        <w:rPr>
          <w:rFonts w:asciiTheme="majorBidi" w:eastAsiaTheme="minorHAnsi" w:hAnsiTheme="majorBidi" w:cstheme="majorBidi"/>
          <w:sz w:val="28"/>
          <w:szCs w:val="28"/>
          <w:lang w:eastAsia="en-US"/>
        </w:rPr>
      </w:pPr>
    </w:p>
    <w:p w:rsidR="00C11213" w:rsidRPr="00C11213" w:rsidRDefault="00C11213" w:rsidP="00C11213">
      <w:pPr>
        <w:spacing w:after="160" w:line="259" w:lineRule="auto"/>
        <w:rPr>
          <w:rFonts w:eastAsiaTheme="minorHAnsi"/>
          <w:lang w:eastAsia="en-US"/>
        </w:rPr>
      </w:pPr>
    </w:p>
    <w:p w:rsidR="00C11213" w:rsidRPr="00C11213" w:rsidRDefault="00C11213" w:rsidP="00C11213"/>
    <w:sectPr w:rsidR="00C11213" w:rsidRPr="00C11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213"/>
    <w:rsid w:val="001200A2"/>
    <w:rsid w:val="001D233E"/>
    <w:rsid w:val="002B0D1F"/>
    <w:rsid w:val="00511DA9"/>
    <w:rsid w:val="005E62BF"/>
    <w:rsid w:val="00834A29"/>
    <w:rsid w:val="009B6C20"/>
    <w:rsid w:val="00C11213"/>
    <w:rsid w:val="00DD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1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0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00A2"/>
    <w:rPr>
      <w:rFonts w:ascii="Tahoma" w:eastAsiaTheme="minorEastAsia" w:hAnsi="Tahoma" w:cs="Tahoma"/>
      <w:sz w:val="16"/>
      <w:szCs w:val="16"/>
      <w:lang w:eastAsia="ru-RU"/>
    </w:rPr>
  </w:style>
  <w:style w:type="paragraph" w:styleId="a5">
    <w:name w:val="Normal (Web)"/>
    <w:basedOn w:val="a"/>
    <w:uiPriority w:val="99"/>
    <w:semiHidden/>
    <w:unhideWhenUsed/>
    <w:rsid w:val="009B6C2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1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0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00A2"/>
    <w:rPr>
      <w:rFonts w:ascii="Tahoma" w:eastAsiaTheme="minorEastAsia" w:hAnsi="Tahoma" w:cs="Tahoma"/>
      <w:sz w:val="16"/>
      <w:szCs w:val="16"/>
      <w:lang w:eastAsia="ru-RU"/>
    </w:rPr>
  </w:style>
  <w:style w:type="paragraph" w:styleId="a5">
    <w:name w:val="Normal (Web)"/>
    <w:basedOn w:val="a"/>
    <w:uiPriority w:val="99"/>
    <w:semiHidden/>
    <w:unhideWhenUsed/>
    <w:rsid w:val="009B6C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94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6</cp:revision>
  <cp:lastPrinted>2025-09-02T10:21:00Z</cp:lastPrinted>
  <dcterms:created xsi:type="dcterms:W3CDTF">2025-08-14T18:32:00Z</dcterms:created>
  <dcterms:modified xsi:type="dcterms:W3CDTF">2025-11-19T11:41:00Z</dcterms:modified>
</cp:coreProperties>
</file>